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33" w:rsidRDefault="00974872" w:rsidP="005203BF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57785</wp:posOffset>
            </wp:positionV>
            <wp:extent cx="646430" cy="608330"/>
            <wp:effectExtent l="19050" t="0" r="1270" b="0"/>
            <wp:wrapNone/>
            <wp:docPr id="4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833" w:rsidRPr="007927D5" w:rsidRDefault="00634833" w:rsidP="005203BF">
      <w:pPr>
        <w:spacing w:line="276" w:lineRule="auto"/>
        <w:rPr>
          <w:b/>
          <w:sz w:val="24"/>
          <w:szCs w:val="24"/>
        </w:rPr>
      </w:pPr>
      <w:r w:rsidRPr="007927D5">
        <w:rPr>
          <w:b/>
          <w:sz w:val="24"/>
          <w:szCs w:val="24"/>
        </w:rPr>
        <w:t xml:space="preserve">РЕСПУБЛИКАТЫН                                                         РЕСПУБЛИКА САХА (ЯКУТИЯ) </w:t>
      </w:r>
    </w:p>
    <w:p w:rsidR="00634833" w:rsidRPr="007927D5" w:rsidRDefault="00634833" w:rsidP="005203BF">
      <w:pPr>
        <w:spacing w:line="276" w:lineRule="auto"/>
        <w:rPr>
          <w:b/>
          <w:sz w:val="24"/>
          <w:szCs w:val="24"/>
        </w:rPr>
      </w:pPr>
      <w:r w:rsidRPr="007927D5">
        <w:rPr>
          <w:b/>
          <w:sz w:val="24"/>
          <w:szCs w:val="24"/>
        </w:rPr>
        <w:t>θЙМθКθθН УЛУУ</w:t>
      </w:r>
      <w:r w:rsidRPr="007927D5">
        <w:rPr>
          <w:b/>
          <w:sz w:val="24"/>
          <w:szCs w:val="24"/>
          <w:lang w:val="en-US"/>
        </w:rPr>
        <w:t>h</w:t>
      </w:r>
      <w:r w:rsidRPr="007927D5">
        <w:rPr>
          <w:b/>
          <w:sz w:val="24"/>
          <w:szCs w:val="24"/>
        </w:rPr>
        <w:t>А                                                      МУНИЦИПАЛЬНОЕ ОБРАЗОВАНИЕ</w:t>
      </w:r>
    </w:p>
    <w:p w:rsidR="00634833" w:rsidRPr="007927D5" w:rsidRDefault="00634833" w:rsidP="005203BF">
      <w:pPr>
        <w:spacing w:line="276" w:lineRule="auto"/>
        <w:rPr>
          <w:b/>
          <w:sz w:val="24"/>
          <w:szCs w:val="24"/>
        </w:rPr>
      </w:pPr>
      <w:r w:rsidRPr="007927D5">
        <w:rPr>
          <w:b/>
          <w:sz w:val="24"/>
          <w:szCs w:val="24"/>
        </w:rPr>
        <w:t>МУНИЦИПАЛЬНАЙ ТЭРИЛЛИИТЭ                        «ОЙМЯКОНСКИЙ УЛУС (РАЙОН)»</w:t>
      </w:r>
    </w:p>
    <w:p w:rsidR="007927D5" w:rsidRDefault="007927D5" w:rsidP="005203BF">
      <w:pPr>
        <w:spacing w:line="276" w:lineRule="auto"/>
        <w:jc w:val="center"/>
        <w:rPr>
          <w:b/>
          <w:sz w:val="24"/>
          <w:szCs w:val="24"/>
        </w:rPr>
      </w:pPr>
    </w:p>
    <w:p w:rsidR="007927D5" w:rsidRPr="007927D5" w:rsidRDefault="000D12B1" w:rsidP="005203B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34833" w:rsidRPr="007927D5" w:rsidRDefault="0014551E" w:rsidP="005203B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57216" from="28.35pt,20.95pt" to="478.35pt,20.95pt"/>
        </w:pict>
      </w:r>
      <w:r w:rsidR="00634833" w:rsidRPr="007927D5">
        <w:rPr>
          <w:b/>
          <w:sz w:val="24"/>
          <w:szCs w:val="24"/>
        </w:rPr>
        <w:t>Глав</w:t>
      </w:r>
      <w:r w:rsidR="0061441C">
        <w:rPr>
          <w:b/>
          <w:sz w:val="24"/>
          <w:szCs w:val="24"/>
        </w:rPr>
        <w:t>ы</w:t>
      </w:r>
      <w:r w:rsidR="00634833" w:rsidRPr="007927D5">
        <w:rPr>
          <w:b/>
          <w:sz w:val="24"/>
          <w:szCs w:val="24"/>
        </w:rPr>
        <w:t xml:space="preserve"> муниципального образования «Оймяконский улус (район)»</w:t>
      </w:r>
    </w:p>
    <w:p w:rsidR="00634833" w:rsidRPr="00B82921" w:rsidRDefault="00634833" w:rsidP="005203BF">
      <w:pPr>
        <w:spacing w:line="276" w:lineRule="auto"/>
        <w:rPr>
          <w:sz w:val="28"/>
          <w:szCs w:val="28"/>
        </w:rPr>
      </w:pPr>
    </w:p>
    <w:p w:rsidR="00634833" w:rsidRPr="00125819" w:rsidRDefault="001C796B" w:rsidP="005203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C79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02.05. </w:t>
      </w:r>
      <w:r w:rsidR="00634833" w:rsidRPr="00125819">
        <w:rPr>
          <w:sz w:val="24"/>
          <w:szCs w:val="24"/>
        </w:rPr>
        <w:t>20</w:t>
      </w:r>
      <w:r w:rsidR="007927D5" w:rsidRPr="00125819">
        <w:rPr>
          <w:sz w:val="24"/>
          <w:szCs w:val="24"/>
        </w:rPr>
        <w:t>1</w:t>
      </w:r>
      <w:r w:rsidR="00235A01" w:rsidRPr="00125819">
        <w:rPr>
          <w:sz w:val="24"/>
          <w:szCs w:val="24"/>
        </w:rPr>
        <w:t>2</w:t>
      </w:r>
      <w:r w:rsidR="007927D5" w:rsidRPr="00125819">
        <w:rPr>
          <w:sz w:val="24"/>
          <w:szCs w:val="24"/>
        </w:rPr>
        <w:t xml:space="preserve"> </w:t>
      </w:r>
      <w:r w:rsidR="00634833" w:rsidRPr="00125819">
        <w:rPr>
          <w:sz w:val="24"/>
          <w:szCs w:val="24"/>
        </w:rPr>
        <w:t xml:space="preserve">г.         </w:t>
      </w:r>
      <w:r>
        <w:rPr>
          <w:sz w:val="24"/>
          <w:szCs w:val="24"/>
        </w:rPr>
        <w:t xml:space="preserve">                     </w:t>
      </w:r>
      <w:r w:rsidR="001B5420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                </w:t>
      </w:r>
      <w:r w:rsidR="00634833" w:rsidRPr="00125819">
        <w:rPr>
          <w:sz w:val="24"/>
          <w:szCs w:val="24"/>
        </w:rPr>
        <w:t xml:space="preserve"> пос.</w:t>
      </w:r>
      <w:r w:rsidR="00125819" w:rsidRPr="00125819">
        <w:rPr>
          <w:sz w:val="24"/>
          <w:szCs w:val="24"/>
        </w:rPr>
        <w:t xml:space="preserve"> </w:t>
      </w:r>
      <w:r w:rsidR="00634833" w:rsidRPr="00125819">
        <w:rPr>
          <w:sz w:val="24"/>
          <w:szCs w:val="24"/>
        </w:rPr>
        <w:t xml:space="preserve">Усть-Нера       </w:t>
      </w:r>
      <w:r w:rsidR="001B5420">
        <w:rPr>
          <w:sz w:val="24"/>
          <w:szCs w:val="24"/>
          <w:lang w:val="en-US"/>
        </w:rPr>
        <w:t xml:space="preserve">          </w:t>
      </w:r>
      <w:r w:rsidR="00634833" w:rsidRPr="0012581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634833" w:rsidRPr="00125819">
        <w:rPr>
          <w:sz w:val="24"/>
          <w:szCs w:val="24"/>
        </w:rPr>
        <w:t xml:space="preserve">    </w:t>
      </w:r>
      <w:r w:rsidR="007927D5" w:rsidRPr="0012581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№49</w:t>
      </w:r>
    </w:p>
    <w:p w:rsidR="00081A10" w:rsidRDefault="00081A10" w:rsidP="005203BF">
      <w:pPr>
        <w:spacing w:line="276" w:lineRule="auto"/>
        <w:rPr>
          <w:sz w:val="24"/>
          <w:szCs w:val="24"/>
        </w:rPr>
      </w:pPr>
    </w:p>
    <w:p w:rsidR="00D13F4C" w:rsidRDefault="00D13F4C" w:rsidP="005203BF">
      <w:pPr>
        <w:spacing w:line="276" w:lineRule="auto"/>
      </w:pPr>
    </w:p>
    <w:p w:rsidR="00081A10" w:rsidRDefault="00081A10" w:rsidP="005203BF">
      <w:pPr>
        <w:spacing w:line="276" w:lineRule="auto"/>
      </w:pPr>
    </w:p>
    <w:p w:rsidR="00791136" w:rsidRDefault="002909B1" w:rsidP="005203B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color w:val="000000"/>
          <w:sz w:val="24"/>
          <w:szCs w:val="24"/>
        </w:rPr>
      </w:pPr>
      <w:r w:rsidRPr="005E02F1">
        <w:rPr>
          <w:sz w:val="24"/>
          <w:szCs w:val="24"/>
        </w:rPr>
        <w:t xml:space="preserve">Об утверждении </w:t>
      </w:r>
      <w:r w:rsidR="00791136" w:rsidRPr="00791136">
        <w:rPr>
          <w:rFonts w:eastAsia="TimesNewRomanPSMT"/>
          <w:bCs/>
          <w:color w:val="000000"/>
          <w:sz w:val="24"/>
          <w:szCs w:val="24"/>
        </w:rPr>
        <w:t>Положения об использовании</w:t>
      </w:r>
    </w:p>
    <w:p w:rsidR="00791136" w:rsidRDefault="00791136" w:rsidP="005203B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color w:val="000000"/>
          <w:sz w:val="24"/>
          <w:szCs w:val="24"/>
        </w:rPr>
      </w:pPr>
      <w:r w:rsidRPr="00791136">
        <w:rPr>
          <w:rFonts w:eastAsia="TimesNewRomanPSMT"/>
          <w:bCs/>
          <w:color w:val="000000"/>
          <w:sz w:val="24"/>
          <w:szCs w:val="24"/>
        </w:rPr>
        <w:t xml:space="preserve">и расходовании </w:t>
      </w:r>
      <w:r w:rsidR="005203BF">
        <w:rPr>
          <w:rFonts w:eastAsia="TimesNewRomanPSMT"/>
          <w:bCs/>
          <w:color w:val="000000"/>
          <w:sz w:val="24"/>
          <w:szCs w:val="24"/>
        </w:rPr>
        <w:t xml:space="preserve">средств </w:t>
      </w:r>
      <w:r>
        <w:rPr>
          <w:rFonts w:eastAsia="TimesNewRomanPSMT"/>
          <w:bCs/>
          <w:color w:val="000000"/>
          <w:sz w:val="24"/>
          <w:szCs w:val="24"/>
        </w:rPr>
        <w:t>на обеспечение</w:t>
      </w:r>
    </w:p>
    <w:p w:rsidR="00791136" w:rsidRDefault="00791136" w:rsidP="005203B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color w:val="000000"/>
          <w:sz w:val="24"/>
          <w:szCs w:val="24"/>
        </w:rPr>
      </w:pPr>
      <w:r w:rsidRPr="00791136">
        <w:rPr>
          <w:rFonts w:eastAsia="TimesNewRomanPSMT"/>
          <w:bCs/>
          <w:color w:val="000000"/>
          <w:sz w:val="24"/>
          <w:szCs w:val="24"/>
        </w:rPr>
        <w:t xml:space="preserve">противопожарной, антитеррористической безопасности </w:t>
      </w:r>
    </w:p>
    <w:p w:rsidR="00791136" w:rsidRDefault="00791136" w:rsidP="005203B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color w:val="000000"/>
          <w:sz w:val="24"/>
          <w:szCs w:val="24"/>
        </w:rPr>
      </w:pPr>
      <w:r w:rsidRPr="00791136">
        <w:rPr>
          <w:rFonts w:eastAsia="TimesNewRomanPSMT"/>
          <w:bCs/>
          <w:color w:val="000000"/>
          <w:sz w:val="24"/>
          <w:szCs w:val="24"/>
        </w:rPr>
        <w:t xml:space="preserve">и оснащению медицинскими кабинетами  </w:t>
      </w:r>
    </w:p>
    <w:p w:rsidR="00791136" w:rsidRDefault="00791136" w:rsidP="005203B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color w:val="000000"/>
          <w:sz w:val="24"/>
          <w:szCs w:val="24"/>
        </w:rPr>
      </w:pPr>
      <w:r w:rsidRPr="00791136">
        <w:rPr>
          <w:rFonts w:eastAsia="TimesNewRomanPSMT"/>
          <w:bCs/>
          <w:color w:val="000000"/>
          <w:sz w:val="24"/>
          <w:szCs w:val="24"/>
        </w:rPr>
        <w:t xml:space="preserve">муниципальных образовательных учреждений </w:t>
      </w:r>
    </w:p>
    <w:p w:rsidR="00791136" w:rsidRPr="00791136" w:rsidRDefault="00791136" w:rsidP="005203B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color w:val="000000"/>
          <w:sz w:val="24"/>
          <w:szCs w:val="24"/>
        </w:rPr>
      </w:pPr>
      <w:r w:rsidRPr="00791136">
        <w:rPr>
          <w:rFonts w:eastAsia="TimesNewRomanPSMT"/>
          <w:bCs/>
          <w:color w:val="000000"/>
          <w:sz w:val="24"/>
          <w:szCs w:val="24"/>
        </w:rPr>
        <w:t>Оймяконского улуса</w:t>
      </w:r>
    </w:p>
    <w:p w:rsidR="002909B1" w:rsidRPr="005D7A0C" w:rsidRDefault="002909B1" w:rsidP="005203B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535E9" w:rsidRPr="005D7A0C" w:rsidRDefault="00F535E9" w:rsidP="005203BF">
      <w:pPr>
        <w:pStyle w:val="a4"/>
        <w:spacing w:line="276" w:lineRule="auto"/>
        <w:jc w:val="both"/>
        <w:rPr>
          <w:sz w:val="24"/>
          <w:szCs w:val="24"/>
        </w:rPr>
      </w:pPr>
    </w:p>
    <w:p w:rsidR="00045521" w:rsidRDefault="00B83DB3" w:rsidP="005203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В целях о</w:t>
      </w:r>
      <w:r w:rsidRPr="00531C61">
        <w:rPr>
          <w:rFonts w:eastAsia="TimesNewRomanPSMT"/>
          <w:color w:val="000000"/>
          <w:sz w:val="24"/>
          <w:szCs w:val="24"/>
        </w:rPr>
        <w:t>беспечения безопасного функционирования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531C61">
        <w:rPr>
          <w:rFonts w:eastAsia="TimesNewRomanPSMT"/>
          <w:color w:val="000000"/>
          <w:sz w:val="24"/>
          <w:szCs w:val="24"/>
        </w:rPr>
        <w:t>объе</w:t>
      </w:r>
      <w:r>
        <w:rPr>
          <w:rFonts w:eastAsia="TimesNewRomanPSMT"/>
          <w:color w:val="000000"/>
          <w:sz w:val="24"/>
          <w:szCs w:val="24"/>
        </w:rPr>
        <w:t>ктов образовательных учреждений</w:t>
      </w:r>
      <w:r>
        <w:rPr>
          <w:bCs/>
          <w:color w:val="000000"/>
          <w:sz w:val="24"/>
          <w:szCs w:val="24"/>
        </w:rPr>
        <w:t xml:space="preserve">, </w:t>
      </w:r>
      <w:r>
        <w:rPr>
          <w:rFonts w:eastAsia="TimesNewRomanPSMT"/>
          <w:color w:val="000000"/>
          <w:sz w:val="24"/>
          <w:szCs w:val="24"/>
        </w:rPr>
        <w:t xml:space="preserve">в  </w:t>
      </w:r>
      <w:r w:rsidR="001D6AA5" w:rsidRPr="00531C61">
        <w:rPr>
          <w:rFonts w:eastAsia="TimesNewRomanPSMT"/>
          <w:color w:val="000000"/>
          <w:sz w:val="24"/>
          <w:szCs w:val="24"/>
        </w:rPr>
        <w:t>соответствии с Законом Республики Саха (Якутия) от 14 декабря</w:t>
      </w:r>
      <w:r w:rsidR="001D6AA5">
        <w:rPr>
          <w:rFonts w:eastAsia="TimesNewRomanPSMT"/>
          <w:color w:val="000000"/>
          <w:sz w:val="24"/>
          <w:szCs w:val="24"/>
        </w:rPr>
        <w:t xml:space="preserve"> </w:t>
      </w:r>
      <w:r w:rsidR="001D6AA5" w:rsidRPr="00531C61">
        <w:rPr>
          <w:rFonts w:eastAsia="TimesNewRomanPSMT"/>
          <w:color w:val="000000"/>
          <w:sz w:val="24"/>
          <w:szCs w:val="24"/>
        </w:rPr>
        <w:t>2011 г</w:t>
      </w:r>
      <w:r w:rsidR="001D6AA5">
        <w:rPr>
          <w:rFonts w:eastAsia="TimesNewRomanPSMT"/>
          <w:color w:val="000000"/>
          <w:sz w:val="24"/>
          <w:szCs w:val="24"/>
        </w:rPr>
        <w:t>ода</w:t>
      </w:r>
      <w:r w:rsidR="001D6AA5" w:rsidRPr="00531C61">
        <w:rPr>
          <w:rFonts w:eastAsia="TimesNewRomanPSMT"/>
          <w:color w:val="000000"/>
          <w:sz w:val="24"/>
          <w:szCs w:val="24"/>
        </w:rPr>
        <w:t xml:space="preserve"> 1000-З № 863-IV «О государственном бюджете Республики Саха</w:t>
      </w:r>
      <w:r w:rsidR="001D6AA5">
        <w:rPr>
          <w:rFonts w:eastAsia="TimesNewRomanPSMT"/>
          <w:color w:val="000000"/>
          <w:sz w:val="24"/>
          <w:szCs w:val="24"/>
        </w:rPr>
        <w:t xml:space="preserve"> </w:t>
      </w:r>
      <w:r>
        <w:rPr>
          <w:rFonts w:eastAsia="TimesNewRomanPSMT"/>
          <w:color w:val="000000"/>
          <w:sz w:val="24"/>
          <w:szCs w:val="24"/>
        </w:rPr>
        <w:t>(Якутия) на 2012 год»</w:t>
      </w:r>
      <w:r w:rsidR="001D6AA5">
        <w:rPr>
          <w:rFonts w:eastAsia="TimesNewRomanPSMT"/>
          <w:color w:val="000000"/>
          <w:sz w:val="24"/>
          <w:szCs w:val="24"/>
        </w:rPr>
        <w:t>, постановлением Правительства</w:t>
      </w:r>
      <w:r w:rsidR="001D6AA5" w:rsidRPr="00531C61">
        <w:rPr>
          <w:rFonts w:eastAsia="TimesNewRomanPSMT"/>
          <w:color w:val="000000"/>
          <w:sz w:val="24"/>
          <w:szCs w:val="24"/>
        </w:rPr>
        <w:t xml:space="preserve"> Республики Саха (Якутия) от 12 марта 2012 г. № 96</w:t>
      </w:r>
      <w:r w:rsidR="001D6AA5" w:rsidRPr="00531C61">
        <w:rPr>
          <w:rFonts w:eastAsia="TimesNewRomanPSMT"/>
          <w:color w:val="FFFFFF"/>
          <w:sz w:val="24"/>
          <w:szCs w:val="24"/>
        </w:rPr>
        <w:t>-</w:t>
      </w:r>
      <w:r w:rsidR="001D6AA5">
        <w:rPr>
          <w:rFonts w:eastAsia="TimesNewRomanPSMT"/>
          <w:bCs/>
          <w:color w:val="000000"/>
          <w:sz w:val="24"/>
          <w:szCs w:val="24"/>
        </w:rPr>
        <w:t>«</w:t>
      </w:r>
      <w:r w:rsidR="001D6AA5" w:rsidRPr="00915777">
        <w:rPr>
          <w:rFonts w:eastAsia="TimesNewRomanPSMT"/>
          <w:bCs/>
          <w:color w:val="000000"/>
          <w:sz w:val="24"/>
          <w:szCs w:val="24"/>
        </w:rPr>
        <w:t>О предоставлении субсидий на проведение мероприятий по обеспечению</w:t>
      </w:r>
      <w:r w:rsidR="001D6AA5">
        <w:rPr>
          <w:rFonts w:eastAsia="TimesNewRomanPSMT"/>
          <w:color w:val="000000"/>
          <w:sz w:val="24"/>
          <w:szCs w:val="24"/>
        </w:rPr>
        <w:t xml:space="preserve"> </w:t>
      </w:r>
      <w:r w:rsidR="001D6AA5" w:rsidRPr="00915777">
        <w:rPr>
          <w:rFonts w:eastAsia="TimesNewRomanPSMT"/>
          <w:bCs/>
          <w:color w:val="000000"/>
          <w:sz w:val="24"/>
          <w:szCs w:val="24"/>
        </w:rPr>
        <w:t>противопожарной, антитеррористической безопасности и оснащению</w:t>
      </w:r>
      <w:r w:rsidR="001D6AA5">
        <w:rPr>
          <w:rFonts w:eastAsia="TimesNewRomanPSMT"/>
          <w:color w:val="000000"/>
          <w:sz w:val="24"/>
          <w:szCs w:val="24"/>
        </w:rPr>
        <w:t xml:space="preserve"> </w:t>
      </w:r>
      <w:r w:rsidR="001D6AA5" w:rsidRPr="00915777">
        <w:rPr>
          <w:rFonts w:eastAsia="TimesNewRomanPSMT"/>
          <w:bCs/>
          <w:color w:val="000000"/>
          <w:sz w:val="24"/>
          <w:szCs w:val="24"/>
        </w:rPr>
        <w:t>медицинскими кабинетами муниципальных образовательных</w:t>
      </w:r>
      <w:r w:rsidR="001D6AA5">
        <w:rPr>
          <w:rFonts w:eastAsia="TimesNewRomanPSMT"/>
          <w:color w:val="000000"/>
          <w:sz w:val="24"/>
          <w:szCs w:val="24"/>
        </w:rPr>
        <w:t xml:space="preserve"> </w:t>
      </w:r>
      <w:r w:rsidR="001D6AA5" w:rsidRPr="00915777">
        <w:rPr>
          <w:rFonts w:eastAsia="TimesNewRomanPSMT"/>
          <w:bCs/>
          <w:color w:val="000000"/>
          <w:sz w:val="24"/>
          <w:szCs w:val="24"/>
        </w:rPr>
        <w:t>учреждений Республики Саха (Якутия) в 2012 году</w:t>
      </w:r>
      <w:r w:rsidR="001D6AA5">
        <w:rPr>
          <w:rFonts w:eastAsia="TimesNewRomanPSMT"/>
          <w:bCs/>
          <w:color w:val="000000"/>
          <w:sz w:val="24"/>
          <w:szCs w:val="24"/>
        </w:rPr>
        <w:t>»</w:t>
      </w:r>
      <w:r>
        <w:rPr>
          <w:rFonts w:eastAsia="TimesNewRomanPSMT"/>
          <w:color w:val="000000"/>
          <w:sz w:val="24"/>
          <w:szCs w:val="24"/>
        </w:rPr>
        <w:t>,</w:t>
      </w:r>
    </w:p>
    <w:p w:rsidR="00B83DB3" w:rsidRPr="00B83DB3" w:rsidRDefault="00B83DB3" w:rsidP="005203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color w:val="000000"/>
          <w:sz w:val="24"/>
          <w:szCs w:val="24"/>
        </w:rPr>
      </w:pPr>
    </w:p>
    <w:p w:rsidR="00726D44" w:rsidRDefault="000D12B1" w:rsidP="005203B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277F99" w:rsidRPr="009D615A" w:rsidRDefault="00277F99" w:rsidP="005203BF">
      <w:pPr>
        <w:spacing w:line="276" w:lineRule="auto"/>
        <w:jc w:val="center"/>
        <w:rPr>
          <w:b/>
          <w:sz w:val="24"/>
          <w:szCs w:val="24"/>
        </w:rPr>
      </w:pPr>
    </w:p>
    <w:p w:rsidR="003B581F" w:rsidRPr="005203BF" w:rsidRDefault="002909B1" w:rsidP="005203BF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sz w:val="24"/>
          <w:szCs w:val="24"/>
        </w:rPr>
      </w:pPr>
      <w:r w:rsidRPr="0080480B">
        <w:rPr>
          <w:sz w:val="24"/>
          <w:szCs w:val="24"/>
        </w:rPr>
        <w:t xml:space="preserve">Утвердить </w:t>
      </w:r>
      <w:r w:rsidR="005203BF">
        <w:rPr>
          <w:sz w:val="24"/>
          <w:szCs w:val="24"/>
        </w:rPr>
        <w:t xml:space="preserve">Положение </w:t>
      </w:r>
      <w:r w:rsidR="005203BF" w:rsidRPr="005203BF">
        <w:rPr>
          <w:rFonts w:eastAsia="TimesNewRomanPSMT"/>
          <w:bCs/>
          <w:color w:val="000000"/>
          <w:sz w:val="24"/>
          <w:szCs w:val="24"/>
        </w:rPr>
        <w:t xml:space="preserve">об использовании и расходовании </w:t>
      </w:r>
      <w:r w:rsidR="005203BF">
        <w:rPr>
          <w:rFonts w:eastAsia="TimesNewRomanPSMT"/>
          <w:bCs/>
          <w:color w:val="000000"/>
          <w:sz w:val="24"/>
          <w:szCs w:val="24"/>
        </w:rPr>
        <w:t>средств</w:t>
      </w:r>
      <w:r w:rsidR="005203BF" w:rsidRPr="005203BF">
        <w:rPr>
          <w:rFonts w:eastAsia="TimesNewRomanPSMT"/>
          <w:bCs/>
          <w:color w:val="000000"/>
          <w:sz w:val="24"/>
          <w:szCs w:val="24"/>
        </w:rPr>
        <w:t xml:space="preserve"> на обеспечение противопожарной, антитеррористической безопасности и оснащению медицинскими кабинетами  муниципальных образовательных учреждений Оймяконского улуса </w:t>
      </w:r>
      <w:r w:rsidR="003B581F" w:rsidRPr="005203BF">
        <w:rPr>
          <w:rFonts w:eastAsia="TimesNewRomanPSMT"/>
          <w:bCs/>
          <w:sz w:val="24"/>
          <w:szCs w:val="24"/>
        </w:rPr>
        <w:t>согласно приложению</w:t>
      </w:r>
      <w:r w:rsidR="00C55CAC" w:rsidRPr="005203BF">
        <w:rPr>
          <w:rFonts w:eastAsia="TimesNewRomanPSMT"/>
          <w:bCs/>
          <w:sz w:val="24"/>
          <w:szCs w:val="24"/>
        </w:rPr>
        <w:t xml:space="preserve"> к настоящему постановлению. </w:t>
      </w:r>
    </w:p>
    <w:p w:rsidR="0080480B" w:rsidRDefault="002909B1" w:rsidP="005203BF">
      <w:pPr>
        <w:pStyle w:val="a6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0480B">
        <w:rPr>
          <w:sz w:val="24"/>
          <w:szCs w:val="24"/>
        </w:rPr>
        <w:t>Руководителям образовательных учреждений</w:t>
      </w:r>
      <w:r w:rsidR="0080480B">
        <w:rPr>
          <w:sz w:val="24"/>
          <w:szCs w:val="24"/>
        </w:rPr>
        <w:t>:</w:t>
      </w:r>
    </w:p>
    <w:p w:rsidR="0080480B" w:rsidRPr="0080480B" w:rsidRDefault="0080480B" w:rsidP="005203BF">
      <w:pPr>
        <w:pStyle w:val="a6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Принять к руководству </w:t>
      </w:r>
      <w:r w:rsidRPr="0080480B">
        <w:rPr>
          <w:rFonts w:eastAsia="TimesNewRomanPSMT"/>
          <w:bCs/>
          <w:sz w:val="24"/>
          <w:szCs w:val="24"/>
        </w:rPr>
        <w:t xml:space="preserve">Положение </w:t>
      </w:r>
      <w:r w:rsidR="00C763F4" w:rsidRPr="005203BF">
        <w:rPr>
          <w:rFonts w:eastAsia="TimesNewRomanPSMT"/>
          <w:bCs/>
          <w:color w:val="000000"/>
          <w:sz w:val="24"/>
          <w:szCs w:val="24"/>
        </w:rPr>
        <w:t xml:space="preserve">об использовании и расходовании </w:t>
      </w:r>
      <w:r w:rsidR="00C763F4">
        <w:rPr>
          <w:rFonts w:eastAsia="TimesNewRomanPSMT"/>
          <w:bCs/>
          <w:color w:val="000000"/>
          <w:sz w:val="24"/>
          <w:szCs w:val="24"/>
        </w:rPr>
        <w:t>средств</w:t>
      </w:r>
      <w:r w:rsidR="00C763F4" w:rsidRPr="005203BF">
        <w:rPr>
          <w:rFonts w:eastAsia="TimesNewRomanPSMT"/>
          <w:bCs/>
          <w:color w:val="000000"/>
          <w:sz w:val="24"/>
          <w:szCs w:val="24"/>
        </w:rPr>
        <w:t xml:space="preserve"> на обеспечение противопожарной, антитеррористической безопасности и оснащению медицинскими кабинетами  муниципальных образовательных учреждений Оймяконского улуса</w:t>
      </w:r>
      <w:r>
        <w:rPr>
          <w:rFonts w:eastAsia="TimesNewRomanPSMT"/>
          <w:bCs/>
          <w:sz w:val="24"/>
          <w:szCs w:val="24"/>
        </w:rPr>
        <w:t>.</w:t>
      </w:r>
    </w:p>
    <w:p w:rsidR="00F70723" w:rsidRPr="0080480B" w:rsidRDefault="0080480B" w:rsidP="005203BF">
      <w:pPr>
        <w:pStyle w:val="a6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2909B1" w:rsidRPr="0080480B">
        <w:rPr>
          <w:sz w:val="24"/>
          <w:szCs w:val="24"/>
        </w:rPr>
        <w:t>спользовать денежные средства по целевому назначению.</w:t>
      </w:r>
    </w:p>
    <w:p w:rsidR="00F70723" w:rsidRPr="00D171D5" w:rsidRDefault="002909B1" w:rsidP="005203B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171D5">
        <w:rPr>
          <w:sz w:val="24"/>
          <w:szCs w:val="24"/>
        </w:rPr>
        <w:t xml:space="preserve">Контроль исполнения настоящего </w:t>
      </w:r>
      <w:r w:rsidR="006D7EEB" w:rsidRPr="00D171D5">
        <w:rPr>
          <w:sz w:val="24"/>
          <w:szCs w:val="24"/>
        </w:rPr>
        <w:t>п</w:t>
      </w:r>
      <w:r w:rsidR="00FA1A58" w:rsidRPr="00D171D5">
        <w:rPr>
          <w:sz w:val="24"/>
          <w:szCs w:val="24"/>
        </w:rPr>
        <w:t>остановления</w:t>
      </w:r>
      <w:r w:rsidRPr="00D171D5">
        <w:rPr>
          <w:sz w:val="24"/>
          <w:szCs w:val="24"/>
        </w:rPr>
        <w:t xml:space="preserve"> возложить на начальника МКУ «Управление образования муниципального образования «Оймяконский улус (рай</w:t>
      </w:r>
      <w:r w:rsidR="00130EEE" w:rsidRPr="00D171D5">
        <w:rPr>
          <w:sz w:val="24"/>
          <w:szCs w:val="24"/>
        </w:rPr>
        <w:t>о</w:t>
      </w:r>
      <w:r w:rsidRPr="00D171D5">
        <w:rPr>
          <w:sz w:val="24"/>
          <w:szCs w:val="24"/>
        </w:rPr>
        <w:t>н)</w:t>
      </w:r>
      <w:r w:rsidR="00130EEE" w:rsidRPr="00D171D5">
        <w:rPr>
          <w:sz w:val="24"/>
          <w:szCs w:val="24"/>
        </w:rPr>
        <w:t>» (Шеленговская М.А.).</w:t>
      </w:r>
      <w:r w:rsidRPr="00D171D5">
        <w:rPr>
          <w:sz w:val="24"/>
          <w:szCs w:val="24"/>
        </w:rPr>
        <w:t xml:space="preserve"> </w:t>
      </w:r>
    </w:p>
    <w:p w:rsidR="00050A86" w:rsidRDefault="00050A86" w:rsidP="005203BF">
      <w:pPr>
        <w:pStyle w:val="a4"/>
        <w:spacing w:line="276" w:lineRule="auto"/>
        <w:jc w:val="both"/>
        <w:rPr>
          <w:rStyle w:val="a3"/>
          <w:i w:val="0"/>
          <w:iCs w:val="0"/>
          <w:color w:val="auto"/>
          <w:sz w:val="28"/>
          <w:szCs w:val="28"/>
        </w:rPr>
      </w:pPr>
    </w:p>
    <w:p w:rsidR="00D13F4C" w:rsidRDefault="00D13F4C" w:rsidP="005203BF">
      <w:pPr>
        <w:pStyle w:val="a4"/>
        <w:spacing w:line="276" w:lineRule="auto"/>
        <w:jc w:val="both"/>
        <w:rPr>
          <w:rStyle w:val="a3"/>
          <w:i w:val="0"/>
          <w:iCs w:val="0"/>
          <w:color w:val="auto"/>
          <w:sz w:val="24"/>
          <w:szCs w:val="24"/>
        </w:rPr>
      </w:pPr>
    </w:p>
    <w:p w:rsidR="00081A10" w:rsidRPr="00A12996" w:rsidRDefault="00081A10" w:rsidP="005203BF">
      <w:pPr>
        <w:pStyle w:val="a4"/>
        <w:spacing w:line="276" w:lineRule="auto"/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A12996">
        <w:rPr>
          <w:rStyle w:val="a3"/>
          <w:i w:val="0"/>
          <w:iCs w:val="0"/>
          <w:color w:val="auto"/>
          <w:sz w:val="24"/>
          <w:szCs w:val="24"/>
        </w:rPr>
        <w:t xml:space="preserve">Глава </w:t>
      </w:r>
      <w:r w:rsidR="00AB4D9F">
        <w:rPr>
          <w:rStyle w:val="a3"/>
          <w:i w:val="0"/>
          <w:iCs w:val="0"/>
          <w:color w:val="auto"/>
          <w:sz w:val="24"/>
          <w:szCs w:val="24"/>
        </w:rPr>
        <w:t>МО</w:t>
      </w:r>
      <w:r w:rsidRPr="00A12996">
        <w:rPr>
          <w:rStyle w:val="a3"/>
          <w:i w:val="0"/>
          <w:iCs w:val="0"/>
          <w:color w:val="auto"/>
          <w:sz w:val="24"/>
          <w:szCs w:val="24"/>
        </w:rPr>
        <w:t xml:space="preserve"> </w:t>
      </w:r>
    </w:p>
    <w:p w:rsidR="00FA1A58" w:rsidRDefault="00081A10" w:rsidP="005203BF">
      <w:pPr>
        <w:pStyle w:val="a4"/>
        <w:spacing w:line="276" w:lineRule="auto"/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A12996">
        <w:rPr>
          <w:rStyle w:val="a3"/>
          <w:i w:val="0"/>
          <w:iCs w:val="0"/>
          <w:color w:val="auto"/>
          <w:sz w:val="24"/>
          <w:szCs w:val="24"/>
        </w:rPr>
        <w:t>«</w:t>
      </w:r>
      <w:r w:rsidR="0036249A" w:rsidRPr="00A12996">
        <w:rPr>
          <w:rStyle w:val="a3"/>
          <w:i w:val="0"/>
          <w:iCs w:val="0"/>
          <w:color w:val="auto"/>
          <w:sz w:val="24"/>
          <w:szCs w:val="24"/>
        </w:rPr>
        <w:t>О</w:t>
      </w:r>
      <w:r w:rsidRPr="00A12996">
        <w:rPr>
          <w:rStyle w:val="a3"/>
          <w:i w:val="0"/>
          <w:iCs w:val="0"/>
          <w:color w:val="auto"/>
          <w:sz w:val="24"/>
          <w:szCs w:val="24"/>
        </w:rPr>
        <w:t xml:space="preserve">ймяконский улус (район)»                               </w:t>
      </w:r>
      <w:r w:rsidR="001C796B">
        <w:rPr>
          <w:rStyle w:val="a3"/>
          <w:i w:val="0"/>
          <w:iCs w:val="0"/>
          <w:color w:val="auto"/>
          <w:sz w:val="24"/>
          <w:szCs w:val="24"/>
        </w:rPr>
        <w:t>п/п</w:t>
      </w:r>
      <w:r w:rsidRPr="00A12996">
        <w:rPr>
          <w:rStyle w:val="a3"/>
          <w:i w:val="0"/>
          <w:iCs w:val="0"/>
          <w:color w:val="auto"/>
          <w:sz w:val="24"/>
          <w:szCs w:val="24"/>
        </w:rPr>
        <w:t xml:space="preserve">       </w:t>
      </w:r>
      <w:r w:rsidR="00F535E9" w:rsidRPr="00A12996">
        <w:rPr>
          <w:rStyle w:val="a3"/>
          <w:i w:val="0"/>
          <w:iCs w:val="0"/>
          <w:color w:val="auto"/>
          <w:sz w:val="24"/>
          <w:szCs w:val="24"/>
        </w:rPr>
        <w:t xml:space="preserve">  </w:t>
      </w:r>
      <w:r w:rsidRPr="00A12996">
        <w:rPr>
          <w:rStyle w:val="a3"/>
          <w:i w:val="0"/>
          <w:iCs w:val="0"/>
          <w:color w:val="auto"/>
          <w:sz w:val="24"/>
          <w:szCs w:val="24"/>
        </w:rPr>
        <w:t xml:space="preserve">     </w:t>
      </w:r>
      <w:r w:rsidR="008E5AA0">
        <w:rPr>
          <w:rStyle w:val="a3"/>
          <w:i w:val="0"/>
          <w:iCs w:val="0"/>
          <w:color w:val="auto"/>
          <w:sz w:val="24"/>
          <w:szCs w:val="24"/>
        </w:rPr>
        <w:t xml:space="preserve">                       </w:t>
      </w:r>
      <w:r w:rsidRPr="00A12996">
        <w:rPr>
          <w:rStyle w:val="a3"/>
          <w:i w:val="0"/>
          <w:iCs w:val="0"/>
          <w:color w:val="auto"/>
          <w:sz w:val="24"/>
          <w:szCs w:val="24"/>
        </w:rPr>
        <w:t xml:space="preserve">      </w:t>
      </w:r>
      <w:r w:rsidR="00F842E6">
        <w:rPr>
          <w:rStyle w:val="a3"/>
          <w:i w:val="0"/>
          <w:iCs w:val="0"/>
          <w:color w:val="auto"/>
          <w:sz w:val="24"/>
          <w:szCs w:val="24"/>
        </w:rPr>
        <w:t>М.М.Захаро</w:t>
      </w:r>
      <w:r w:rsidR="007E4434">
        <w:rPr>
          <w:rStyle w:val="a3"/>
          <w:i w:val="0"/>
          <w:iCs w:val="0"/>
          <w:color w:val="auto"/>
          <w:sz w:val="24"/>
          <w:szCs w:val="24"/>
        </w:rPr>
        <w:t>в</w:t>
      </w:r>
    </w:p>
    <w:p w:rsidR="00050A86" w:rsidRDefault="001A09EA" w:rsidP="005203BF">
      <w:pPr>
        <w:pStyle w:val="a4"/>
        <w:spacing w:line="276" w:lineRule="auto"/>
        <w:ind w:left="135" w:firstLine="6237"/>
        <w:jc w:val="both"/>
        <w:rPr>
          <w:rStyle w:val="a3"/>
          <w:iCs w:val="0"/>
          <w:color w:val="auto"/>
          <w:sz w:val="24"/>
          <w:szCs w:val="24"/>
        </w:rPr>
      </w:pPr>
      <w:r>
        <w:rPr>
          <w:rStyle w:val="a3"/>
          <w:iCs w:val="0"/>
          <w:color w:val="auto"/>
          <w:sz w:val="24"/>
          <w:szCs w:val="24"/>
        </w:rPr>
        <w:lastRenderedPageBreak/>
        <w:t xml:space="preserve">   </w:t>
      </w:r>
    </w:p>
    <w:p w:rsidR="00C4008B" w:rsidRPr="00C4008B" w:rsidRDefault="00C4008B" w:rsidP="005203BF">
      <w:pPr>
        <w:pStyle w:val="a4"/>
        <w:spacing w:line="276" w:lineRule="auto"/>
        <w:jc w:val="center"/>
        <w:rPr>
          <w:rStyle w:val="a3"/>
          <w:b/>
          <w:i w:val="0"/>
          <w:iCs w:val="0"/>
          <w:color w:val="auto"/>
          <w:sz w:val="24"/>
          <w:szCs w:val="24"/>
        </w:rPr>
      </w:pPr>
      <w:r w:rsidRPr="00C4008B">
        <w:rPr>
          <w:rStyle w:val="a3"/>
          <w:b/>
          <w:i w:val="0"/>
          <w:iCs w:val="0"/>
          <w:color w:val="auto"/>
          <w:sz w:val="24"/>
          <w:szCs w:val="24"/>
        </w:rPr>
        <w:t>Лист согласования</w:t>
      </w:r>
    </w:p>
    <w:p w:rsidR="00C4008B" w:rsidRPr="00C4008B" w:rsidRDefault="00C4008B" w:rsidP="005203BF">
      <w:pPr>
        <w:pStyle w:val="a4"/>
        <w:spacing w:line="276" w:lineRule="auto"/>
        <w:jc w:val="center"/>
      </w:pPr>
      <w:r>
        <w:rPr>
          <w:rStyle w:val="a3"/>
          <w:i w:val="0"/>
          <w:iCs w:val="0"/>
          <w:color w:val="auto"/>
          <w:sz w:val="24"/>
          <w:szCs w:val="24"/>
        </w:rPr>
        <w:t>проекта п</w:t>
      </w:r>
      <w:r w:rsidRPr="00C4008B">
        <w:rPr>
          <w:rStyle w:val="a3"/>
          <w:i w:val="0"/>
          <w:iCs w:val="0"/>
          <w:color w:val="auto"/>
          <w:sz w:val="24"/>
          <w:szCs w:val="24"/>
        </w:rPr>
        <w:t>оста</w:t>
      </w:r>
      <w:r>
        <w:rPr>
          <w:rStyle w:val="a3"/>
          <w:i w:val="0"/>
          <w:iCs w:val="0"/>
          <w:color w:val="auto"/>
          <w:sz w:val="24"/>
          <w:szCs w:val="24"/>
        </w:rPr>
        <w:t>но</w:t>
      </w:r>
      <w:r w:rsidRPr="00C4008B">
        <w:rPr>
          <w:rStyle w:val="a3"/>
          <w:i w:val="0"/>
          <w:iCs w:val="0"/>
          <w:color w:val="auto"/>
          <w:sz w:val="24"/>
          <w:szCs w:val="24"/>
        </w:rPr>
        <w:t xml:space="preserve">вления Главы </w:t>
      </w:r>
      <w:r w:rsidRPr="00C4008B">
        <w:rPr>
          <w:sz w:val="24"/>
          <w:szCs w:val="24"/>
        </w:rPr>
        <w:t>муниципального образования «Оймяконский улус (район)»</w:t>
      </w:r>
    </w:p>
    <w:p w:rsidR="005203BF" w:rsidRDefault="00C4008B" w:rsidP="005203B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Cs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="005203BF" w:rsidRPr="005E02F1">
        <w:rPr>
          <w:sz w:val="24"/>
          <w:szCs w:val="24"/>
        </w:rPr>
        <w:t xml:space="preserve">Об утверждении </w:t>
      </w:r>
      <w:r w:rsidR="005203BF" w:rsidRPr="00791136">
        <w:rPr>
          <w:rFonts w:eastAsia="TimesNewRomanPSMT"/>
          <w:bCs/>
          <w:color w:val="000000"/>
          <w:sz w:val="24"/>
          <w:szCs w:val="24"/>
        </w:rPr>
        <w:t>Положения об использовании</w:t>
      </w:r>
      <w:r w:rsidR="005203BF">
        <w:rPr>
          <w:rFonts w:eastAsia="TimesNewRomanPSMT"/>
          <w:bCs/>
          <w:color w:val="000000"/>
          <w:sz w:val="24"/>
          <w:szCs w:val="24"/>
        </w:rPr>
        <w:t xml:space="preserve"> </w:t>
      </w:r>
      <w:r w:rsidR="005203BF" w:rsidRPr="00791136">
        <w:rPr>
          <w:rFonts w:eastAsia="TimesNewRomanPSMT"/>
          <w:bCs/>
          <w:color w:val="000000"/>
          <w:sz w:val="24"/>
          <w:szCs w:val="24"/>
        </w:rPr>
        <w:t xml:space="preserve">и расходовании </w:t>
      </w:r>
      <w:r w:rsidR="005203BF">
        <w:rPr>
          <w:rFonts w:eastAsia="TimesNewRomanPSMT"/>
          <w:bCs/>
          <w:color w:val="000000"/>
          <w:sz w:val="24"/>
          <w:szCs w:val="24"/>
        </w:rPr>
        <w:t>средств на обеспечение</w:t>
      </w:r>
    </w:p>
    <w:p w:rsidR="005203BF" w:rsidRDefault="005203BF" w:rsidP="005203B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Cs/>
          <w:color w:val="000000"/>
          <w:sz w:val="24"/>
          <w:szCs w:val="24"/>
        </w:rPr>
      </w:pPr>
      <w:r w:rsidRPr="00791136">
        <w:rPr>
          <w:rFonts w:eastAsia="TimesNewRomanPSMT"/>
          <w:bCs/>
          <w:color w:val="000000"/>
          <w:sz w:val="24"/>
          <w:szCs w:val="24"/>
        </w:rPr>
        <w:t xml:space="preserve">противопожарной, антитеррористической безопасности </w:t>
      </w:r>
      <w:r>
        <w:rPr>
          <w:rFonts w:eastAsia="TimesNewRomanPSMT"/>
          <w:bCs/>
          <w:color w:val="000000"/>
          <w:sz w:val="24"/>
          <w:szCs w:val="24"/>
        </w:rPr>
        <w:t xml:space="preserve"> </w:t>
      </w:r>
      <w:r w:rsidRPr="00791136">
        <w:rPr>
          <w:rFonts w:eastAsia="TimesNewRomanPSMT"/>
          <w:bCs/>
          <w:color w:val="000000"/>
          <w:sz w:val="24"/>
          <w:szCs w:val="24"/>
        </w:rPr>
        <w:t>и оснащению медицинскими кабинетами</w:t>
      </w:r>
    </w:p>
    <w:p w:rsidR="00C4008B" w:rsidRPr="005E02F1" w:rsidRDefault="005203BF" w:rsidP="005203B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Cs/>
          <w:color w:val="000000"/>
          <w:sz w:val="24"/>
          <w:szCs w:val="24"/>
        </w:rPr>
      </w:pPr>
      <w:r w:rsidRPr="00791136">
        <w:rPr>
          <w:rFonts w:eastAsia="TimesNewRomanPSMT"/>
          <w:bCs/>
          <w:color w:val="000000"/>
          <w:sz w:val="24"/>
          <w:szCs w:val="24"/>
        </w:rPr>
        <w:t>муниципальных образовательных учреждений Оймяконского улуса</w:t>
      </w:r>
      <w:r w:rsidR="00C4008B">
        <w:rPr>
          <w:rFonts w:eastAsia="TimesNewRomanPSMT"/>
          <w:bCs/>
          <w:color w:val="000000"/>
          <w:sz w:val="24"/>
          <w:szCs w:val="24"/>
        </w:rPr>
        <w:t>»</w:t>
      </w:r>
    </w:p>
    <w:p w:rsidR="00C4008B" w:rsidRPr="00C4008B" w:rsidRDefault="00C4008B" w:rsidP="005203BF">
      <w:pPr>
        <w:spacing w:line="276" w:lineRule="auto"/>
        <w:jc w:val="center"/>
        <w:rPr>
          <w:sz w:val="24"/>
          <w:szCs w:val="24"/>
        </w:rPr>
      </w:pPr>
    </w:p>
    <w:p w:rsidR="00C4008B" w:rsidRPr="00C4008B" w:rsidRDefault="00C4008B" w:rsidP="005203BF">
      <w:pPr>
        <w:spacing w:line="276" w:lineRule="auto"/>
        <w:rPr>
          <w:sz w:val="28"/>
          <w:szCs w:val="28"/>
        </w:rPr>
      </w:pPr>
    </w:p>
    <w:p w:rsidR="00C4008B" w:rsidRPr="00C4008B" w:rsidRDefault="00C4008B" w:rsidP="005203BF">
      <w:pPr>
        <w:pStyle w:val="a4"/>
        <w:spacing w:line="276" w:lineRule="auto"/>
        <w:rPr>
          <w:rStyle w:val="a3"/>
          <w:b/>
          <w:i w:val="0"/>
          <w:iCs w:val="0"/>
          <w:color w:val="auto"/>
          <w:sz w:val="24"/>
          <w:szCs w:val="24"/>
        </w:rPr>
      </w:pPr>
      <w:r w:rsidRPr="00C4008B">
        <w:rPr>
          <w:rStyle w:val="a3"/>
          <w:b/>
          <w:i w:val="0"/>
          <w:iCs w:val="0"/>
          <w:color w:val="auto"/>
          <w:sz w:val="24"/>
          <w:szCs w:val="24"/>
        </w:rPr>
        <w:t>Проект подготовлен и внесен:</w:t>
      </w: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  <w:r w:rsidRPr="00C4008B">
        <w:rPr>
          <w:rStyle w:val="a3"/>
          <w:i w:val="0"/>
          <w:iCs w:val="0"/>
          <w:color w:val="auto"/>
          <w:sz w:val="24"/>
          <w:szCs w:val="24"/>
        </w:rPr>
        <w:t>МКУ «Управление образования</w:t>
      </w: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  <w:r w:rsidRPr="00C4008B">
        <w:rPr>
          <w:rStyle w:val="a3"/>
          <w:i w:val="0"/>
          <w:iCs w:val="0"/>
          <w:color w:val="auto"/>
          <w:sz w:val="24"/>
          <w:szCs w:val="24"/>
        </w:rPr>
        <w:t>МО «Оймяконский улус (район)»</w:t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  <w:t>М.А.Шеленговская</w:t>
      </w: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</w:p>
    <w:p w:rsidR="00C4008B" w:rsidRPr="00C4008B" w:rsidRDefault="00C4008B" w:rsidP="005203BF">
      <w:pPr>
        <w:pStyle w:val="a4"/>
        <w:spacing w:line="276" w:lineRule="auto"/>
        <w:rPr>
          <w:rStyle w:val="a3"/>
          <w:b/>
          <w:i w:val="0"/>
          <w:iCs w:val="0"/>
          <w:color w:val="auto"/>
          <w:sz w:val="24"/>
          <w:szCs w:val="24"/>
        </w:rPr>
      </w:pPr>
      <w:r w:rsidRPr="00C4008B">
        <w:rPr>
          <w:rStyle w:val="a3"/>
          <w:b/>
          <w:i w:val="0"/>
          <w:iCs w:val="0"/>
          <w:color w:val="auto"/>
          <w:sz w:val="24"/>
          <w:szCs w:val="24"/>
        </w:rPr>
        <w:t>Проект согласован:</w:t>
      </w: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  <w:r w:rsidRPr="00C4008B">
        <w:rPr>
          <w:rStyle w:val="a3"/>
          <w:i w:val="0"/>
          <w:iCs w:val="0"/>
          <w:color w:val="auto"/>
          <w:sz w:val="24"/>
          <w:szCs w:val="24"/>
        </w:rPr>
        <w:t xml:space="preserve">Заместитель Главы </w:t>
      </w: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  <w:r w:rsidRPr="00C4008B">
        <w:rPr>
          <w:rStyle w:val="a3"/>
          <w:i w:val="0"/>
          <w:iCs w:val="0"/>
          <w:color w:val="auto"/>
          <w:sz w:val="24"/>
          <w:szCs w:val="24"/>
        </w:rPr>
        <w:t xml:space="preserve">МО «Оймяконский улус (район)» по экономике </w:t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  <w:t>Т.П.Ильина</w:t>
      </w:r>
    </w:p>
    <w:p w:rsidR="00C4008B" w:rsidRPr="00C4008B" w:rsidRDefault="00C4008B" w:rsidP="005203BF">
      <w:pPr>
        <w:pStyle w:val="a4"/>
        <w:spacing w:line="276" w:lineRule="auto"/>
        <w:rPr>
          <w:rStyle w:val="a3"/>
          <w:i w:val="0"/>
          <w:iCs w:val="0"/>
          <w:color w:val="auto"/>
          <w:sz w:val="24"/>
          <w:szCs w:val="24"/>
        </w:rPr>
      </w:pP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  <w:r w:rsidRPr="00C4008B">
        <w:rPr>
          <w:rStyle w:val="a3"/>
          <w:i w:val="0"/>
          <w:iCs w:val="0"/>
          <w:color w:val="auto"/>
          <w:sz w:val="24"/>
          <w:szCs w:val="24"/>
        </w:rPr>
        <w:tab/>
      </w:r>
    </w:p>
    <w:p w:rsidR="00C4008B" w:rsidRDefault="00C4008B" w:rsidP="005203BF">
      <w:pPr>
        <w:pStyle w:val="a4"/>
        <w:spacing w:line="276" w:lineRule="auto"/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ab/>
      </w:r>
      <w:r>
        <w:rPr>
          <w:rStyle w:val="a3"/>
          <w:i w:val="0"/>
          <w:iCs w:val="0"/>
          <w:sz w:val="24"/>
          <w:szCs w:val="24"/>
        </w:rPr>
        <w:tab/>
      </w:r>
      <w:r>
        <w:rPr>
          <w:rStyle w:val="a3"/>
          <w:i w:val="0"/>
          <w:iCs w:val="0"/>
          <w:sz w:val="24"/>
          <w:szCs w:val="24"/>
        </w:rPr>
        <w:tab/>
      </w:r>
      <w:r>
        <w:rPr>
          <w:rStyle w:val="a3"/>
          <w:i w:val="0"/>
          <w:iCs w:val="0"/>
          <w:sz w:val="24"/>
          <w:szCs w:val="24"/>
        </w:rPr>
        <w:tab/>
      </w:r>
      <w:r>
        <w:rPr>
          <w:rStyle w:val="a3"/>
          <w:i w:val="0"/>
          <w:iCs w:val="0"/>
          <w:sz w:val="24"/>
          <w:szCs w:val="24"/>
        </w:rPr>
        <w:tab/>
      </w:r>
      <w:r>
        <w:rPr>
          <w:rStyle w:val="a3"/>
          <w:i w:val="0"/>
          <w:iCs w:val="0"/>
          <w:sz w:val="24"/>
          <w:szCs w:val="24"/>
        </w:rPr>
        <w:tab/>
      </w:r>
      <w:r>
        <w:rPr>
          <w:rStyle w:val="a3"/>
          <w:i w:val="0"/>
          <w:iCs w:val="0"/>
          <w:sz w:val="24"/>
          <w:szCs w:val="24"/>
        </w:rPr>
        <w:tab/>
      </w:r>
    </w:p>
    <w:p w:rsidR="00C4008B" w:rsidRDefault="00C4008B" w:rsidP="005203BF">
      <w:pPr>
        <w:spacing w:line="276" w:lineRule="auto"/>
      </w:pPr>
      <w:r>
        <w:rPr>
          <w:sz w:val="24"/>
          <w:szCs w:val="24"/>
        </w:rPr>
        <w:t>Руководитель УМФ РС(Я)</w:t>
      </w:r>
    </w:p>
    <w:p w:rsidR="00C4008B" w:rsidRDefault="00C4008B" w:rsidP="005203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Оймяконском улусе (районе)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М.Е.Кулакова</w:t>
      </w:r>
    </w:p>
    <w:p w:rsidR="00C4008B" w:rsidRDefault="00C4008B" w:rsidP="005203BF">
      <w:pPr>
        <w:spacing w:line="276" w:lineRule="auto"/>
        <w:rPr>
          <w:sz w:val="24"/>
          <w:szCs w:val="24"/>
        </w:rPr>
      </w:pPr>
    </w:p>
    <w:p w:rsidR="00C4008B" w:rsidRDefault="00C4008B" w:rsidP="005203BF">
      <w:pPr>
        <w:spacing w:line="276" w:lineRule="auto"/>
        <w:rPr>
          <w:sz w:val="24"/>
          <w:szCs w:val="24"/>
        </w:rPr>
      </w:pPr>
    </w:p>
    <w:p w:rsidR="00C4008B" w:rsidRDefault="00C4008B" w:rsidP="005203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Руководитель МКУ «ЦБ МУ</w:t>
      </w:r>
    </w:p>
    <w:p w:rsidR="00C4008B" w:rsidRDefault="00C4008B" w:rsidP="005203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МО «Оймяконский улус (район)»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А.В.Тарасенко</w:t>
      </w:r>
    </w:p>
    <w:p w:rsidR="00C4008B" w:rsidRDefault="00C4008B" w:rsidP="005203BF">
      <w:pPr>
        <w:spacing w:line="276" w:lineRule="auto"/>
        <w:rPr>
          <w:rStyle w:val="a3"/>
          <w:i w:val="0"/>
          <w:iCs w:val="0"/>
          <w:color w:val="auto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spacing w:line="276" w:lineRule="auto"/>
      </w:pPr>
      <w:r>
        <w:rPr>
          <w:sz w:val="24"/>
          <w:szCs w:val="24"/>
        </w:rPr>
        <w:t>Гл. специалист правового отдела</w:t>
      </w:r>
    </w:p>
    <w:p w:rsidR="00C4008B" w:rsidRDefault="00C4008B" w:rsidP="005203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Администрации МО «Оймяконский улус (район)»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Е.Н.Соловьева</w:t>
      </w: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color w:val="auto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Pr="001C796B" w:rsidRDefault="001C796B" w:rsidP="001C796B">
      <w:pPr>
        <w:autoSpaceDE w:val="0"/>
        <w:autoSpaceDN w:val="0"/>
        <w:adjustRightInd w:val="0"/>
        <w:ind w:left="4956" w:firstLine="708"/>
        <w:rPr>
          <w:rFonts w:eastAsia="TimesNewRomanPSMT"/>
          <w:b/>
          <w:i/>
          <w:color w:val="000000"/>
          <w:sz w:val="24"/>
          <w:szCs w:val="24"/>
        </w:rPr>
      </w:pPr>
      <w:r w:rsidRPr="001C796B">
        <w:rPr>
          <w:rFonts w:eastAsia="TimesNewRomanPSMT"/>
          <w:b/>
          <w:i/>
          <w:color w:val="000000"/>
          <w:sz w:val="24"/>
          <w:szCs w:val="24"/>
        </w:rPr>
        <w:lastRenderedPageBreak/>
        <w:t>Приложение</w:t>
      </w:r>
    </w:p>
    <w:p w:rsidR="001C796B" w:rsidRDefault="001C796B" w:rsidP="001C796B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к постановлению Главы </w:t>
      </w:r>
    </w:p>
    <w:p w:rsidR="001C796B" w:rsidRDefault="001C796B" w:rsidP="001C796B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МО «Оймяконский улус (район)»</w:t>
      </w:r>
    </w:p>
    <w:p w:rsidR="001C796B" w:rsidRPr="003F605F" w:rsidRDefault="001C796B" w:rsidP="001C796B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от «___»________2012 г. № ____</w:t>
      </w:r>
    </w:p>
    <w:p w:rsidR="001C796B" w:rsidRDefault="001C796B" w:rsidP="001C796B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:rsidR="001C796B" w:rsidRDefault="001C796B" w:rsidP="001C796B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sz w:val="24"/>
          <w:szCs w:val="24"/>
        </w:rPr>
      </w:pPr>
    </w:p>
    <w:p w:rsidR="001C796B" w:rsidRPr="00332D3B" w:rsidRDefault="001C796B" w:rsidP="001C796B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000000"/>
          <w:sz w:val="24"/>
          <w:szCs w:val="24"/>
        </w:rPr>
      </w:pPr>
      <w:r w:rsidRPr="00332D3B">
        <w:rPr>
          <w:b/>
          <w:sz w:val="24"/>
          <w:szCs w:val="24"/>
        </w:rPr>
        <w:t>П</w:t>
      </w:r>
      <w:r w:rsidRPr="00332D3B">
        <w:rPr>
          <w:rFonts w:eastAsia="TimesNewRomanPSMT"/>
          <w:b/>
          <w:bCs/>
          <w:color w:val="000000"/>
          <w:sz w:val="24"/>
          <w:szCs w:val="24"/>
        </w:rPr>
        <w:t xml:space="preserve">оложение об использовании и расходовании </w:t>
      </w:r>
      <w:r>
        <w:rPr>
          <w:rFonts w:eastAsia="TimesNewRomanPSMT"/>
          <w:b/>
          <w:bCs/>
          <w:color w:val="000000"/>
          <w:sz w:val="24"/>
          <w:szCs w:val="24"/>
        </w:rPr>
        <w:t>средств</w:t>
      </w:r>
      <w:r w:rsidRPr="00332D3B">
        <w:rPr>
          <w:rFonts w:eastAsia="TimesNewRomanPSMT"/>
          <w:b/>
          <w:bCs/>
          <w:color w:val="000000"/>
          <w:sz w:val="24"/>
          <w:szCs w:val="24"/>
        </w:rPr>
        <w:t xml:space="preserve"> на обеспечение</w:t>
      </w:r>
      <w:r>
        <w:rPr>
          <w:rFonts w:eastAsia="TimesNewRomanPSMT"/>
          <w:b/>
          <w:bCs/>
          <w:color w:val="000000"/>
          <w:sz w:val="24"/>
          <w:szCs w:val="24"/>
        </w:rPr>
        <w:t xml:space="preserve"> </w:t>
      </w:r>
      <w:r w:rsidRPr="00332D3B">
        <w:rPr>
          <w:rFonts w:eastAsia="TimesNewRomanPSMT"/>
          <w:b/>
          <w:bCs/>
          <w:color w:val="000000"/>
          <w:sz w:val="24"/>
          <w:szCs w:val="24"/>
        </w:rPr>
        <w:t>противопожарной, антитеррористической безопасности</w:t>
      </w:r>
      <w:r>
        <w:rPr>
          <w:rFonts w:eastAsia="TimesNewRomanPSMT"/>
          <w:b/>
          <w:bCs/>
          <w:color w:val="000000"/>
          <w:sz w:val="24"/>
          <w:szCs w:val="24"/>
        </w:rPr>
        <w:t xml:space="preserve"> </w:t>
      </w:r>
      <w:r w:rsidRPr="00332D3B">
        <w:rPr>
          <w:rFonts w:eastAsia="TimesNewRomanPSMT"/>
          <w:b/>
          <w:bCs/>
          <w:color w:val="000000"/>
          <w:sz w:val="24"/>
          <w:szCs w:val="24"/>
        </w:rPr>
        <w:t>и оснащению медицинскими кабинетами</w:t>
      </w:r>
      <w:r>
        <w:rPr>
          <w:rFonts w:eastAsia="TimesNewRomanPSMT"/>
          <w:b/>
          <w:bCs/>
          <w:color w:val="000000"/>
          <w:sz w:val="24"/>
          <w:szCs w:val="24"/>
        </w:rPr>
        <w:t xml:space="preserve"> </w:t>
      </w:r>
      <w:r w:rsidRPr="00332D3B">
        <w:rPr>
          <w:rFonts w:eastAsia="TimesNewRomanPSMT"/>
          <w:b/>
          <w:bCs/>
          <w:color w:val="000000"/>
          <w:sz w:val="24"/>
          <w:szCs w:val="24"/>
        </w:rPr>
        <w:t>муниципальных образовательных учреждений</w:t>
      </w:r>
      <w:r>
        <w:rPr>
          <w:rFonts w:eastAsia="TimesNewRomanPSMT"/>
          <w:b/>
          <w:bCs/>
          <w:color w:val="000000"/>
          <w:sz w:val="24"/>
          <w:szCs w:val="24"/>
        </w:rPr>
        <w:t xml:space="preserve"> </w:t>
      </w:r>
      <w:r w:rsidRPr="00332D3B">
        <w:rPr>
          <w:rFonts w:eastAsia="TimesNewRomanPSMT"/>
          <w:b/>
          <w:bCs/>
          <w:color w:val="000000"/>
          <w:sz w:val="24"/>
          <w:szCs w:val="24"/>
        </w:rPr>
        <w:t>Оймяконского улуса</w:t>
      </w:r>
    </w:p>
    <w:p w:rsidR="001C796B" w:rsidRPr="00F75A7B" w:rsidRDefault="001C796B" w:rsidP="001C796B">
      <w:pPr>
        <w:spacing w:before="100" w:beforeAutospacing="1" w:after="100" w:afterAutospacing="1"/>
        <w:ind w:left="51" w:right="51"/>
        <w:jc w:val="center"/>
      </w:pPr>
      <w:r w:rsidRPr="00F75A7B">
        <w:t xml:space="preserve">I. </w:t>
      </w:r>
      <w:r>
        <w:t>Общие положения</w:t>
      </w:r>
    </w:p>
    <w:p w:rsidR="001C796B" w:rsidRDefault="001C796B" w:rsidP="001C796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195574">
        <w:rPr>
          <w:sz w:val="24"/>
          <w:szCs w:val="24"/>
        </w:rPr>
        <w:t xml:space="preserve">Настоящее Положение </w:t>
      </w:r>
      <w:r w:rsidRPr="00195574">
        <w:rPr>
          <w:rFonts w:eastAsia="TimesNewRomanPSMT"/>
          <w:bCs/>
          <w:sz w:val="24"/>
          <w:szCs w:val="24"/>
        </w:rPr>
        <w:t xml:space="preserve"> </w:t>
      </w:r>
      <w:r w:rsidRPr="00332D3B">
        <w:rPr>
          <w:rFonts w:eastAsia="TimesNewRomanPSMT"/>
          <w:bCs/>
          <w:color w:val="000000"/>
          <w:sz w:val="24"/>
          <w:szCs w:val="24"/>
        </w:rPr>
        <w:t>об использовании и расходовании средств на обеспечение противопожарной, антитеррористической безопасности и оснащению медицинскими кабинетами муниципальных образовательных учреждений Оймяконского улуса</w:t>
      </w:r>
      <w:r w:rsidRPr="00195574">
        <w:rPr>
          <w:sz w:val="24"/>
          <w:szCs w:val="24"/>
        </w:rPr>
        <w:t xml:space="preserve"> (далее - Положение), разработано в </w:t>
      </w:r>
      <w:r w:rsidRPr="00195574">
        <w:rPr>
          <w:rFonts w:eastAsia="TimesNewRomanPSMT"/>
          <w:color w:val="000000"/>
          <w:sz w:val="24"/>
          <w:szCs w:val="24"/>
        </w:rPr>
        <w:t>соответствии с Законом Республики Саха (Якутия) от 14 декабря 2011 года 1000-З № 863-IV «О государственном бюджете Республики Саха (Якутия) на 2012 год</w:t>
      </w:r>
      <w:r>
        <w:rPr>
          <w:rFonts w:eastAsia="TimesNewRomanPSMT"/>
          <w:color w:val="000000"/>
          <w:sz w:val="24"/>
          <w:szCs w:val="24"/>
        </w:rPr>
        <w:t xml:space="preserve">», </w:t>
      </w:r>
      <w:r w:rsidRPr="00195574">
        <w:rPr>
          <w:rFonts w:eastAsia="TimesNewRomanPSMT"/>
          <w:color w:val="000000"/>
          <w:sz w:val="24"/>
          <w:szCs w:val="24"/>
        </w:rPr>
        <w:t>постановлением Правительства Республики Саха (Якутия) от 12 марта 2012 г. № 96</w:t>
      </w:r>
      <w:r w:rsidRPr="00195574">
        <w:rPr>
          <w:rFonts w:eastAsia="TimesNewRomanPSMT"/>
          <w:color w:val="FFFFFF"/>
          <w:sz w:val="24"/>
          <w:szCs w:val="24"/>
        </w:rPr>
        <w:t>-</w:t>
      </w:r>
      <w:r w:rsidRPr="00195574">
        <w:rPr>
          <w:rFonts w:eastAsia="TimesNewRomanPSMT"/>
          <w:bCs/>
          <w:color w:val="000000"/>
          <w:sz w:val="24"/>
          <w:szCs w:val="24"/>
        </w:rPr>
        <w:t>«О предоставлении субсидий на проведение мероприятий по обеспечению</w:t>
      </w:r>
      <w:r w:rsidRPr="00195574">
        <w:rPr>
          <w:rFonts w:eastAsia="TimesNewRomanPSMT"/>
          <w:color w:val="000000"/>
          <w:sz w:val="24"/>
          <w:szCs w:val="24"/>
        </w:rPr>
        <w:t xml:space="preserve"> </w:t>
      </w:r>
      <w:r w:rsidRPr="00195574">
        <w:rPr>
          <w:rFonts w:eastAsia="TimesNewRomanPSMT"/>
          <w:bCs/>
          <w:color w:val="000000"/>
          <w:sz w:val="24"/>
          <w:szCs w:val="24"/>
        </w:rPr>
        <w:t>противопожарной, антитеррористической безопасности и оснащению</w:t>
      </w:r>
      <w:r w:rsidRPr="00195574">
        <w:rPr>
          <w:rFonts w:eastAsia="TimesNewRomanPSMT"/>
          <w:color w:val="000000"/>
          <w:sz w:val="24"/>
          <w:szCs w:val="24"/>
        </w:rPr>
        <w:t xml:space="preserve"> </w:t>
      </w:r>
      <w:r w:rsidRPr="00195574">
        <w:rPr>
          <w:rFonts w:eastAsia="TimesNewRomanPSMT"/>
          <w:bCs/>
          <w:color w:val="000000"/>
          <w:sz w:val="24"/>
          <w:szCs w:val="24"/>
        </w:rPr>
        <w:t>медицинскими кабинетами муниципальных образовательных</w:t>
      </w:r>
      <w:r w:rsidRPr="00195574">
        <w:rPr>
          <w:rFonts w:eastAsia="TimesNewRomanPSMT"/>
          <w:color w:val="000000"/>
          <w:sz w:val="24"/>
          <w:szCs w:val="24"/>
        </w:rPr>
        <w:t xml:space="preserve"> </w:t>
      </w:r>
      <w:r w:rsidRPr="00195574">
        <w:rPr>
          <w:rFonts w:eastAsia="TimesNewRomanPSMT"/>
          <w:bCs/>
          <w:color w:val="000000"/>
          <w:sz w:val="24"/>
          <w:szCs w:val="24"/>
        </w:rPr>
        <w:t>учреждений Республики Саха (Якутия) в 2012 году»</w:t>
      </w:r>
      <w:r w:rsidRPr="00195574">
        <w:rPr>
          <w:bCs/>
          <w:color w:val="000000"/>
          <w:sz w:val="24"/>
          <w:szCs w:val="24"/>
        </w:rPr>
        <w:t xml:space="preserve">. </w:t>
      </w:r>
    </w:p>
    <w:p w:rsidR="001C796B" w:rsidRDefault="001C796B" w:rsidP="001C796B">
      <w:pPr>
        <w:autoSpaceDE w:val="0"/>
        <w:autoSpaceDN w:val="0"/>
        <w:adjustRightInd w:val="0"/>
        <w:jc w:val="center"/>
        <w:rPr>
          <w:rFonts w:eastAsia="TimesNewRomanPSMT"/>
          <w:bCs/>
          <w:color w:val="000000"/>
          <w:sz w:val="24"/>
          <w:szCs w:val="24"/>
        </w:rPr>
      </w:pPr>
      <w:r w:rsidRPr="00F75A7B">
        <w:rPr>
          <w:sz w:val="24"/>
          <w:szCs w:val="24"/>
        </w:rPr>
        <w:t>II</w:t>
      </w:r>
      <w:r w:rsidRPr="008F55CC">
        <w:rPr>
          <w:sz w:val="24"/>
          <w:szCs w:val="24"/>
        </w:rPr>
        <w:t>.</w:t>
      </w:r>
      <w:r w:rsidRPr="008F55CC">
        <w:rPr>
          <w:rFonts w:eastAsia="TimesNewRomanPSMT"/>
          <w:bCs/>
          <w:color w:val="000000"/>
          <w:sz w:val="24"/>
          <w:szCs w:val="24"/>
        </w:rPr>
        <w:t xml:space="preserve"> Порядок использования и расходования </w:t>
      </w:r>
      <w:r>
        <w:rPr>
          <w:rFonts w:eastAsia="TimesNewRomanPSMT"/>
          <w:bCs/>
          <w:color w:val="000000"/>
          <w:sz w:val="24"/>
          <w:szCs w:val="24"/>
        </w:rPr>
        <w:t xml:space="preserve">средств на обеспечение </w:t>
      </w:r>
      <w:r w:rsidRPr="008F55CC">
        <w:rPr>
          <w:rFonts w:eastAsia="TimesNewRomanPSMT"/>
          <w:bCs/>
          <w:color w:val="000000"/>
          <w:sz w:val="24"/>
          <w:szCs w:val="24"/>
        </w:rPr>
        <w:t>противопожарной, антитеррористической безопасности и оснащению медицинскими кабинетами  муниципальных образовательных учреждений</w:t>
      </w:r>
    </w:p>
    <w:p w:rsidR="001C796B" w:rsidRDefault="001C796B" w:rsidP="001C796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1C796B" w:rsidRPr="008F55CC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8F55CC">
        <w:rPr>
          <w:rFonts w:eastAsia="TimesNewRomanPSMT"/>
          <w:color w:val="000000"/>
          <w:sz w:val="24"/>
          <w:szCs w:val="24"/>
        </w:rPr>
        <w:t>2.1. Субсидии, выделяемые из государственного бюджета Республики Саха (Якутия), являются составной частью Фонда софинансирования и выделяются в целях проведения мероприятий противопожарной, антитеррористической безопасности и оснащению медицинскими кабинетами в муниципальных образовательных учреждениях.</w:t>
      </w:r>
    </w:p>
    <w:p w:rsidR="001C796B" w:rsidRPr="008F55CC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8F55CC">
        <w:rPr>
          <w:rFonts w:eastAsia="TimesNewRomanPSMT"/>
          <w:color w:val="000000"/>
          <w:sz w:val="24"/>
          <w:szCs w:val="24"/>
        </w:rPr>
        <w:t>2.2. Условием предоставления субсидий является наличие Соглашения Министерства образования Республики Саха (Якутия) с МО «Оймяконский улус (район)» на предоставление частичной финансовой помощи из государственного бюджета Республики Саха (Якутия) в виде субсидий на проведение мероприятий противопожарной, антитеррористической безопасности и оснащению медицинскими кабинетами в муниципальных образовательных учреждениях.</w:t>
      </w:r>
    </w:p>
    <w:p w:rsidR="001C796B" w:rsidRPr="008F55CC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8F55CC">
        <w:rPr>
          <w:rFonts w:eastAsia="TimesNewRomanPSMT"/>
          <w:color w:val="000000"/>
          <w:sz w:val="24"/>
          <w:szCs w:val="24"/>
        </w:rPr>
        <w:t>2.3. Субсидии, выделяемые из государственного бюджета Республики Саха (Якутия) носят целевой характер и предназначены для финансирования мероприятий по обеспечению противопожарной, антитеррористической безопасности и оснащению медицинскими кабинетами в муниципальных образовательных учреждениях.</w:t>
      </w:r>
    </w:p>
    <w:p w:rsidR="001C796B" w:rsidRPr="008F55CC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8F55CC">
        <w:rPr>
          <w:rFonts w:eastAsia="TimesNewRomanPSMT"/>
          <w:color w:val="000000"/>
          <w:sz w:val="24"/>
          <w:szCs w:val="24"/>
        </w:rPr>
        <w:t>2.4. Субсидии предназначены для финансирования мероприятий по обеспечению противопожарной, антитеррористической безопасности и оснащению медицинскими кабинетами муниципальных образовательных учреждений Республики Саха (Якутия), перечисляются на счета местных бюджетов муниципальных районов и городских округов в соответствии со сводной бюджетной росписью и лимитами бюджетных обязательств</w:t>
      </w:r>
      <w:r w:rsidRPr="008F55CC">
        <w:rPr>
          <w:rFonts w:eastAsia="TimesNewRomanPSMT"/>
          <w:i/>
          <w:iCs/>
          <w:color w:val="000000"/>
          <w:sz w:val="24"/>
          <w:szCs w:val="24"/>
        </w:rPr>
        <w:t>.</w:t>
      </w:r>
    </w:p>
    <w:p w:rsidR="001C796B" w:rsidRPr="008F55CC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8F55CC">
        <w:rPr>
          <w:rFonts w:eastAsia="TimesNewRomanPSMT"/>
          <w:color w:val="000000"/>
          <w:sz w:val="24"/>
          <w:szCs w:val="24"/>
        </w:rPr>
        <w:t>2.5. Субсидии из государственного бюджета Республики Саха (Якутия), направленные на проведение мероприятий по обеспечению противопожарной, антитеррористической безопасности и оснащению медицинскими кабинетами в муниципальных образовательных учреждениях, не могут передаваться МО «Оймяконский улус (район)», а также муниципальными общеобразовательными и дошкольными учреждениями сторонним ведомствам и организациям.</w:t>
      </w:r>
    </w:p>
    <w:p w:rsidR="001C796B" w:rsidRPr="00600A5D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600A5D">
        <w:rPr>
          <w:rFonts w:eastAsia="TimesNewRomanPSMT"/>
          <w:color w:val="000000"/>
          <w:sz w:val="24"/>
          <w:szCs w:val="24"/>
        </w:rPr>
        <w:t>2.6. Размер объема субсидий из государственного бюджета Республики Саха (Якутия)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600A5D">
        <w:rPr>
          <w:rFonts w:eastAsia="TimesNewRomanPSMT"/>
          <w:color w:val="000000"/>
          <w:sz w:val="24"/>
          <w:szCs w:val="24"/>
        </w:rPr>
        <w:t>и размер объема  софинансирования из бюджета МО «Оймяконский улус (район)» осуществляется в соответствии с ежегодными заключенными соглашениями между Министерством образования Республики Саха (Якутия) и МО «Оймяконский улус (район)».</w:t>
      </w:r>
    </w:p>
    <w:p w:rsidR="001C796B" w:rsidRPr="00600A5D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600A5D">
        <w:rPr>
          <w:rFonts w:eastAsia="TimesNewRomanPSMT"/>
          <w:color w:val="000000"/>
          <w:sz w:val="24"/>
          <w:szCs w:val="24"/>
        </w:rPr>
        <w:lastRenderedPageBreak/>
        <w:t>2.7. Указанные средства могут быть использованы на оплату (полную и частичную) стоимости проведенных работ по следующим направлениям:</w:t>
      </w:r>
    </w:p>
    <w:p w:rsidR="001C796B" w:rsidRPr="00600A5D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600A5D">
        <w:rPr>
          <w:rFonts w:eastAsia="TimesNewRomanPSMT"/>
          <w:color w:val="000000"/>
          <w:sz w:val="24"/>
          <w:szCs w:val="24"/>
        </w:rPr>
        <w:t>2.7.1. На осуществление мероприятий по обеспечению противопожарной безопасности: реконструкция и ремонт электросетей и электроустановок зданий и сооружений в соответствии с обязательными требованиями пожарной безопасности и нормативных документов по электроэнергетике; реконструкция и ремонт систем пожарной автоматики зданий и сооружений; испытание и измерение сопротивления изоляции электропроводов,</w:t>
      </w:r>
    </w:p>
    <w:p w:rsidR="001C796B" w:rsidRPr="00600A5D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600A5D">
        <w:rPr>
          <w:rFonts w:eastAsia="TimesNewRomanPSMT"/>
          <w:color w:val="000000"/>
          <w:sz w:val="24"/>
          <w:szCs w:val="24"/>
        </w:rPr>
        <w:t>кабелей и заземляющих устройств, проведение проверки состояния стационарного электрооборудования и электропроводов зданий; обеспечение вывода сигнала срабатывания автоматической пожарной сигнализации зданий и сооружений на пульт «01» подразделений пожарной охраны; обеспечение условий безопасной эвакуации людей при пожаре из зданий и сооружений (на замену горючих материалов, использованных для</w:t>
      </w:r>
    </w:p>
    <w:p w:rsidR="001C796B" w:rsidRPr="00600A5D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600A5D">
        <w:rPr>
          <w:rFonts w:eastAsia="TimesNewRomanPSMT"/>
          <w:color w:val="000000"/>
          <w:sz w:val="24"/>
          <w:szCs w:val="24"/>
        </w:rPr>
        <w:t>отделки, облицовки и окраски стен потолков на путях эвакуации и т.п.); строительство и ремонт источников наружного и систем внутреннего противопожарного водоснабжения зданий и сооружений; приобретение средств индивидуальной защиты органов дыхания для персонала; обработка деревянных конструкций кровли зданий огнезащитными составами.</w:t>
      </w:r>
    </w:p>
    <w:p w:rsidR="001C796B" w:rsidRPr="00600A5D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600A5D">
        <w:rPr>
          <w:rFonts w:eastAsia="TimesNewRomanPSMT"/>
          <w:color w:val="000000"/>
          <w:sz w:val="24"/>
          <w:szCs w:val="24"/>
        </w:rPr>
        <w:t>2.7.2. На обеспечение антитеррористической безопасности: установка тревожных кнопок для экстренного вызова полиции; установка систем видеонаблюдения.</w:t>
      </w:r>
    </w:p>
    <w:p w:rsidR="001C796B" w:rsidRPr="00600A5D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600A5D">
        <w:rPr>
          <w:rFonts w:eastAsia="TimesNewRomanPSMT"/>
          <w:color w:val="000000"/>
          <w:sz w:val="24"/>
          <w:szCs w:val="24"/>
        </w:rPr>
        <w:t>2.7.</w:t>
      </w:r>
      <w:r>
        <w:rPr>
          <w:rFonts w:eastAsia="TimesNewRomanPSMT"/>
          <w:color w:val="000000"/>
          <w:sz w:val="24"/>
          <w:szCs w:val="24"/>
        </w:rPr>
        <w:t xml:space="preserve">3. </w:t>
      </w:r>
      <w:r w:rsidRPr="00600A5D">
        <w:rPr>
          <w:rFonts w:eastAsia="TimesNewRomanPSMT"/>
          <w:color w:val="000000"/>
          <w:sz w:val="24"/>
          <w:szCs w:val="24"/>
        </w:rPr>
        <w:t>На обеспечение медицинскими кабинетами: приобретение медицинского оборудования для медицинских кабинетов.</w:t>
      </w:r>
    </w:p>
    <w:p w:rsidR="001C796B" w:rsidRPr="00600A5D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</w:p>
    <w:p w:rsidR="001C796B" w:rsidRDefault="001C796B" w:rsidP="001C79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5A7B">
        <w:rPr>
          <w:sz w:val="24"/>
          <w:szCs w:val="24"/>
        </w:rPr>
        <w:t>III.</w:t>
      </w:r>
      <w:r>
        <w:rPr>
          <w:sz w:val="24"/>
          <w:szCs w:val="24"/>
        </w:rPr>
        <w:t xml:space="preserve"> Заключительные положения</w:t>
      </w:r>
    </w:p>
    <w:p w:rsidR="001C796B" w:rsidRPr="004F544C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  <w:highlight w:val="yellow"/>
        </w:rPr>
      </w:pPr>
    </w:p>
    <w:p w:rsidR="001C796B" w:rsidRPr="00C00319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C00319">
        <w:rPr>
          <w:rFonts w:eastAsia="TimesNewRomanPSMT"/>
          <w:color w:val="000000"/>
          <w:sz w:val="24"/>
          <w:szCs w:val="24"/>
        </w:rPr>
        <w:t>3.1. Управление образования МО «Оймяконский улус (район)» предоставляет в Министерство образования Республики Саха (Якутия) отчет о расходовании субсидии по</w:t>
      </w:r>
    </w:p>
    <w:p w:rsidR="001C796B" w:rsidRPr="00C00319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C00319">
        <w:rPr>
          <w:rFonts w:eastAsia="TimesNewRomanPSMT"/>
          <w:color w:val="000000"/>
          <w:sz w:val="24"/>
          <w:szCs w:val="24"/>
        </w:rPr>
        <w:t>состоянию на 01 июля, 01 августа, 01 сентября, 01 октября, 01 ноября, 01 декабря текущего года и на 11 января года, следующего за отчетным.</w:t>
      </w:r>
    </w:p>
    <w:p w:rsidR="001C796B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C00319">
        <w:rPr>
          <w:rFonts w:eastAsia="TimesNewRomanPSMT"/>
          <w:color w:val="000000"/>
          <w:sz w:val="24"/>
          <w:szCs w:val="24"/>
        </w:rPr>
        <w:t>3.2.  Субсидии носят целевой характер. В случае использования предоставленных субсидий не по целевому назначению соответствующие средства взыскиваются в государственный бюджет Республики Саха (Якутия) в порядке, установленном законодательством Российской Федерации.</w:t>
      </w:r>
      <w:r w:rsidRPr="003F757E">
        <w:rPr>
          <w:rFonts w:eastAsia="TimesNewRomanPSMT"/>
          <w:color w:val="000000"/>
          <w:sz w:val="24"/>
          <w:szCs w:val="24"/>
        </w:rPr>
        <w:t xml:space="preserve"> </w:t>
      </w:r>
    </w:p>
    <w:p w:rsidR="001C796B" w:rsidRPr="008412F9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8412F9">
        <w:rPr>
          <w:rFonts w:eastAsia="TimesNewRomanPSMT"/>
          <w:color w:val="000000"/>
          <w:sz w:val="24"/>
          <w:szCs w:val="24"/>
        </w:rPr>
        <w:t xml:space="preserve">3.3. Неиспользованный на 01 января текущего финансового года остаток субсидий подлежит возврату в федеральный бюджет в соответствии с требованиями, установленными Бюджетным кодексом Российской Федерации и федеральным законом о федеральном бюджете на текущий финансовый год и плановый период. </w:t>
      </w:r>
      <w:r>
        <w:rPr>
          <w:rFonts w:eastAsia="TimesNewRomanPSMT"/>
          <w:color w:val="000000"/>
          <w:sz w:val="24"/>
          <w:szCs w:val="24"/>
        </w:rPr>
        <w:t>Неиспользованные средства, выделенные из муниципального бюджета, взыскиваются в бюджет</w:t>
      </w:r>
      <w:r w:rsidRPr="006576F8">
        <w:rPr>
          <w:rFonts w:eastAsia="TimesNewRomanPSMT"/>
          <w:color w:val="000000"/>
          <w:sz w:val="24"/>
          <w:szCs w:val="24"/>
        </w:rPr>
        <w:t xml:space="preserve"> </w:t>
      </w:r>
      <w:r>
        <w:rPr>
          <w:rFonts w:eastAsia="TimesNewRomanPSMT"/>
          <w:color w:val="000000"/>
          <w:sz w:val="24"/>
          <w:szCs w:val="24"/>
        </w:rPr>
        <w:t>МО «Оймяконский улус (район)».</w:t>
      </w:r>
    </w:p>
    <w:p w:rsidR="001C796B" w:rsidRPr="008412F9" w:rsidRDefault="001C796B" w:rsidP="001C796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</w:p>
    <w:p w:rsidR="001C796B" w:rsidRPr="00195574" w:rsidRDefault="001C796B" w:rsidP="001C796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4"/>
          <w:szCs w:val="24"/>
        </w:rPr>
      </w:pPr>
    </w:p>
    <w:p w:rsidR="001C796B" w:rsidRPr="00FF0769" w:rsidRDefault="001C796B" w:rsidP="001C796B">
      <w:pPr>
        <w:jc w:val="both"/>
        <w:rPr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1C796B" w:rsidRDefault="001C796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C4008B" w:rsidRDefault="00C4008B" w:rsidP="005203BF">
      <w:pPr>
        <w:pStyle w:val="a4"/>
        <w:spacing w:line="276" w:lineRule="auto"/>
        <w:jc w:val="both"/>
        <w:rPr>
          <w:rStyle w:val="a3"/>
          <w:i w:val="0"/>
          <w:iCs w:val="0"/>
          <w:sz w:val="24"/>
          <w:szCs w:val="24"/>
        </w:rPr>
      </w:pPr>
    </w:p>
    <w:p w:rsidR="00050A86" w:rsidRDefault="00050A86" w:rsidP="005203BF">
      <w:pPr>
        <w:pStyle w:val="a4"/>
        <w:spacing w:line="276" w:lineRule="auto"/>
        <w:ind w:left="135" w:firstLine="6237"/>
        <w:jc w:val="both"/>
        <w:rPr>
          <w:rStyle w:val="a3"/>
          <w:iCs w:val="0"/>
          <w:color w:val="auto"/>
          <w:sz w:val="24"/>
          <w:szCs w:val="24"/>
        </w:rPr>
      </w:pPr>
    </w:p>
    <w:sectPr w:rsidR="00050A86" w:rsidSect="001C796B">
      <w:headerReference w:type="default" r:id="rId8"/>
      <w:pgSz w:w="11906" w:h="16838"/>
      <w:pgMar w:top="709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C9" w:rsidRDefault="007748C9" w:rsidP="001C796B">
      <w:r>
        <w:separator/>
      </w:r>
    </w:p>
  </w:endnote>
  <w:endnote w:type="continuationSeparator" w:id="0">
    <w:p w:rsidR="007748C9" w:rsidRDefault="007748C9" w:rsidP="001C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C9" w:rsidRDefault="007748C9" w:rsidP="001C796B">
      <w:r>
        <w:separator/>
      </w:r>
    </w:p>
  </w:footnote>
  <w:footnote w:type="continuationSeparator" w:id="0">
    <w:p w:rsidR="007748C9" w:rsidRDefault="007748C9" w:rsidP="001C7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3344"/>
      <w:docPartObj>
        <w:docPartGallery w:val="Page Numbers (Top of Page)"/>
        <w:docPartUnique/>
      </w:docPartObj>
    </w:sdtPr>
    <w:sdtContent>
      <w:p w:rsidR="001C796B" w:rsidRDefault="0014551E">
        <w:pPr>
          <w:pStyle w:val="a7"/>
          <w:jc w:val="center"/>
        </w:pPr>
        <w:fldSimple w:instr=" PAGE   \* MERGEFORMAT ">
          <w:r w:rsidR="008D44BA">
            <w:rPr>
              <w:noProof/>
            </w:rPr>
            <w:t>4</w:t>
          </w:r>
        </w:fldSimple>
      </w:p>
    </w:sdtContent>
  </w:sdt>
  <w:p w:rsidR="001C796B" w:rsidRDefault="001C79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A06"/>
    <w:multiLevelType w:val="hybridMultilevel"/>
    <w:tmpl w:val="23E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4643"/>
    <w:multiLevelType w:val="hybridMultilevel"/>
    <w:tmpl w:val="13DA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07D"/>
    <w:multiLevelType w:val="multilevel"/>
    <w:tmpl w:val="E880266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8007B4"/>
    <w:multiLevelType w:val="hybridMultilevel"/>
    <w:tmpl w:val="2738EEF8"/>
    <w:lvl w:ilvl="0" w:tplc="49D4E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60874"/>
    <w:multiLevelType w:val="hybridMultilevel"/>
    <w:tmpl w:val="20B64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6B"/>
    <w:rsid w:val="000223CD"/>
    <w:rsid w:val="0003447C"/>
    <w:rsid w:val="00043BEC"/>
    <w:rsid w:val="00045521"/>
    <w:rsid w:val="00050A86"/>
    <w:rsid w:val="000603AF"/>
    <w:rsid w:val="000621EC"/>
    <w:rsid w:val="00073A1F"/>
    <w:rsid w:val="00081A10"/>
    <w:rsid w:val="000A2A1D"/>
    <w:rsid w:val="000D12B1"/>
    <w:rsid w:val="000D35AB"/>
    <w:rsid w:val="000E0E08"/>
    <w:rsid w:val="000E732D"/>
    <w:rsid w:val="00103AF2"/>
    <w:rsid w:val="00104B9B"/>
    <w:rsid w:val="00125819"/>
    <w:rsid w:val="00130EEE"/>
    <w:rsid w:val="00131BDC"/>
    <w:rsid w:val="00133958"/>
    <w:rsid w:val="0014551E"/>
    <w:rsid w:val="00171175"/>
    <w:rsid w:val="00174417"/>
    <w:rsid w:val="00174BA2"/>
    <w:rsid w:val="001754C6"/>
    <w:rsid w:val="00180D71"/>
    <w:rsid w:val="00194AF6"/>
    <w:rsid w:val="00194DD7"/>
    <w:rsid w:val="001A09EA"/>
    <w:rsid w:val="001B0BA4"/>
    <w:rsid w:val="001B1C1B"/>
    <w:rsid w:val="001B2FFC"/>
    <w:rsid w:val="001B3A33"/>
    <w:rsid w:val="001B5420"/>
    <w:rsid w:val="001C139E"/>
    <w:rsid w:val="001C39BB"/>
    <w:rsid w:val="001C796B"/>
    <w:rsid w:val="001D6AA5"/>
    <w:rsid w:val="001F29CE"/>
    <w:rsid w:val="00222522"/>
    <w:rsid w:val="00235A01"/>
    <w:rsid w:val="00270EE4"/>
    <w:rsid w:val="00277F99"/>
    <w:rsid w:val="002909B1"/>
    <w:rsid w:val="002B438B"/>
    <w:rsid w:val="002B4678"/>
    <w:rsid w:val="002B54D3"/>
    <w:rsid w:val="002E346A"/>
    <w:rsid w:val="00322DB7"/>
    <w:rsid w:val="003447E8"/>
    <w:rsid w:val="00346561"/>
    <w:rsid w:val="0034692A"/>
    <w:rsid w:val="00355C6E"/>
    <w:rsid w:val="0036249A"/>
    <w:rsid w:val="00375D6C"/>
    <w:rsid w:val="003842C6"/>
    <w:rsid w:val="00384D3C"/>
    <w:rsid w:val="003A0DF0"/>
    <w:rsid w:val="003B1474"/>
    <w:rsid w:val="003B48F5"/>
    <w:rsid w:val="003B581F"/>
    <w:rsid w:val="003D3C43"/>
    <w:rsid w:val="003E6742"/>
    <w:rsid w:val="003E6974"/>
    <w:rsid w:val="00411D77"/>
    <w:rsid w:val="00430201"/>
    <w:rsid w:val="0043194B"/>
    <w:rsid w:val="00447D0D"/>
    <w:rsid w:val="00453650"/>
    <w:rsid w:val="0045579D"/>
    <w:rsid w:val="0049449B"/>
    <w:rsid w:val="004B7DF9"/>
    <w:rsid w:val="004C61C5"/>
    <w:rsid w:val="004D2218"/>
    <w:rsid w:val="005203BF"/>
    <w:rsid w:val="005441D4"/>
    <w:rsid w:val="00546A44"/>
    <w:rsid w:val="00551AD9"/>
    <w:rsid w:val="00553F5C"/>
    <w:rsid w:val="0057029E"/>
    <w:rsid w:val="0059135E"/>
    <w:rsid w:val="00593EFE"/>
    <w:rsid w:val="00596FB4"/>
    <w:rsid w:val="005A7C8C"/>
    <w:rsid w:val="005D56A4"/>
    <w:rsid w:val="005D7A0C"/>
    <w:rsid w:val="005E02F1"/>
    <w:rsid w:val="005E1B2E"/>
    <w:rsid w:val="005F44EF"/>
    <w:rsid w:val="005F5320"/>
    <w:rsid w:val="005F5B00"/>
    <w:rsid w:val="005F5C8D"/>
    <w:rsid w:val="00606D8B"/>
    <w:rsid w:val="00607A4C"/>
    <w:rsid w:val="0061441C"/>
    <w:rsid w:val="006337DF"/>
    <w:rsid w:val="00634833"/>
    <w:rsid w:val="006416A2"/>
    <w:rsid w:val="00641B13"/>
    <w:rsid w:val="00660E36"/>
    <w:rsid w:val="006D3384"/>
    <w:rsid w:val="006D33FF"/>
    <w:rsid w:val="006D7EEB"/>
    <w:rsid w:val="00726D44"/>
    <w:rsid w:val="00743A52"/>
    <w:rsid w:val="0075793B"/>
    <w:rsid w:val="007652DF"/>
    <w:rsid w:val="00767DCB"/>
    <w:rsid w:val="007735DD"/>
    <w:rsid w:val="007748C9"/>
    <w:rsid w:val="00774E62"/>
    <w:rsid w:val="00781AED"/>
    <w:rsid w:val="0079023F"/>
    <w:rsid w:val="00791136"/>
    <w:rsid w:val="007927D5"/>
    <w:rsid w:val="007B043E"/>
    <w:rsid w:val="007B1284"/>
    <w:rsid w:val="007B76C8"/>
    <w:rsid w:val="007C110B"/>
    <w:rsid w:val="007D278A"/>
    <w:rsid w:val="007E4434"/>
    <w:rsid w:val="007F5167"/>
    <w:rsid w:val="0080168E"/>
    <w:rsid w:val="0080226D"/>
    <w:rsid w:val="0080480B"/>
    <w:rsid w:val="00805B2C"/>
    <w:rsid w:val="00807F32"/>
    <w:rsid w:val="00836E92"/>
    <w:rsid w:val="00887C90"/>
    <w:rsid w:val="00896554"/>
    <w:rsid w:val="008B43EE"/>
    <w:rsid w:val="008D44BA"/>
    <w:rsid w:val="008E5AA0"/>
    <w:rsid w:val="009178A7"/>
    <w:rsid w:val="00954AEC"/>
    <w:rsid w:val="009579C0"/>
    <w:rsid w:val="00974872"/>
    <w:rsid w:val="00984629"/>
    <w:rsid w:val="00992DF6"/>
    <w:rsid w:val="009D615A"/>
    <w:rsid w:val="009E601E"/>
    <w:rsid w:val="009F10B4"/>
    <w:rsid w:val="009F4907"/>
    <w:rsid w:val="00A12996"/>
    <w:rsid w:val="00A375AE"/>
    <w:rsid w:val="00A60C16"/>
    <w:rsid w:val="00A66163"/>
    <w:rsid w:val="00A66A6E"/>
    <w:rsid w:val="00A73549"/>
    <w:rsid w:val="00AB4D9F"/>
    <w:rsid w:val="00AC6EFC"/>
    <w:rsid w:val="00AD4C56"/>
    <w:rsid w:val="00AD70AF"/>
    <w:rsid w:val="00AF20AA"/>
    <w:rsid w:val="00B22FDD"/>
    <w:rsid w:val="00B44BD6"/>
    <w:rsid w:val="00B62754"/>
    <w:rsid w:val="00B67C0C"/>
    <w:rsid w:val="00B72041"/>
    <w:rsid w:val="00B77F73"/>
    <w:rsid w:val="00B83D6D"/>
    <w:rsid w:val="00B83DB3"/>
    <w:rsid w:val="00BE1DB1"/>
    <w:rsid w:val="00BF59F2"/>
    <w:rsid w:val="00C0548B"/>
    <w:rsid w:val="00C16C0E"/>
    <w:rsid w:val="00C37BDE"/>
    <w:rsid w:val="00C4008B"/>
    <w:rsid w:val="00C55CAC"/>
    <w:rsid w:val="00C763F4"/>
    <w:rsid w:val="00C80DF6"/>
    <w:rsid w:val="00CC43AD"/>
    <w:rsid w:val="00CC54B8"/>
    <w:rsid w:val="00CC730F"/>
    <w:rsid w:val="00CD22E1"/>
    <w:rsid w:val="00CF76B1"/>
    <w:rsid w:val="00D01309"/>
    <w:rsid w:val="00D13F4C"/>
    <w:rsid w:val="00D171D5"/>
    <w:rsid w:val="00D36385"/>
    <w:rsid w:val="00D41C70"/>
    <w:rsid w:val="00D80C7D"/>
    <w:rsid w:val="00DC737D"/>
    <w:rsid w:val="00DD15A6"/>
    <w:rsid w:val="00DD6317"/>
    <w:rsid w:val="00DE2B3A"/>
    <w:rsid w:val="00E216B2"/>
    <w:rsid w:val="00E437A0"/>
    <w:rsid w:val="00E67308"/>
    <w:rsid w:val="00E90FA6"/>
    <w:rsid w:val="00EB646D"/>
    <w:rsid w:val="00F0153B"/>
    <w:rsid w:val="00F1059E"/>
    <w:rsid w:val="00F237E9"/>
    <w:rsid w:val="00F24617"/>
    <w:rsid w:val="00F369EA"/>
    <w:rsid w:val="00F535E9"/>
    <w:rsid w:val="00F70723"/>
    <w:rsid w:val="00F842E6"/>
    <w:rsid w:val="00F90362"/>
    <w:rsid w:val="00FA1A58"/>
    <w:rsid w:val="00FB2FB0"/>
    <w:rsid w:val="00FB53F5"/>
    <w:rsid w:val="00FB7229"/>
    <w:rsid w:val="00FC0A00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81A10"/>
    <w:rPr>
      <w:i/>
      <w:iCs/>
      <w:color w:val="808080"/>
    </w:rPr>
  </w:style>
  <w:style w:type="paragraph" w:styleId="a4">
    <w:name w:val="No Spacing"/>
    <w:uiPriority w:val="1"/>
    <w:qFormat/>
    <w:rsid w:val="00081A10"/>
  </w:style>
  <w:style w:type="table" w:styleId="a5">
    <w:name w:val="Table Grid"/>
    <w:basedOn w:val="a1"/>
    <w:rsid w:val="00130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581F"/>
    <w:pPr>
      <w:ind w:left="720"/>
      <w:contextualSpacing/>
    </w:pPr>
  </w:style>
  <w:style w:type="paragraph" w:styleId="a7">
    <w:name w:val="header"/>
    <w:basedOn w:val="a"/>
    <w:link w:val="a8"/>
    <w:uiPriority w:val="99"/>
    <w:rsid w:val="001C7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96B"/>
  </w:style>
  <w:style w:type="paragraph" w:styleId="a9">
    <w:name w:val="footer"/>
    <w:basedOn w:val="a"/>
    <w:link w:val="aa"/>
    <w:rsid w:val="001C7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7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3;&#1055;&#1040;%20&#1085;&#1072;%20&#1087;&#1077;&#1095;&#1072;&#1090;&#1100;\&#1055;&#1041;,&#1054;&#1040;&#1041;,&#1054;&#1052;&#1050;\&#1055;&#1086;&#1089;&#1090;&#1072;&#1085;&#1086;&#1074;&#1083;&#1077;&#1085;&#1080;&#1077;%20&#1091;&#1090;&#1074;&#1077;&#1088;&#1078;&#1076;&#1077;&#1085;&#1080;&#1077;%20&#1087;&#1086;&#1083;&#1086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утверждение положение</Template>
  <TotalTime>7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UOOU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3</cp:revision>
  <cp:lastPrinted>2012-07-26T00:39:00Z</cp:lastPrinted>
  <dcterms:created xsi:type="dcterms:W3CDTF">2012-07-26T00:35:00Z</dcterms:created>
  <dcterms:modified xsi:type="dcterms:W3CDTF">2012-07-26T01:26:00Z</dcterms:modified>
</cp:coreProperties>
</file>